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25" w:rsidRDefault="00A02A25" w:rsidP="00A02A25">
      <w:pPr>
        <w:rPr>
          <w:b/>
        </w:rPr>
      </w:pPr>
    </w:p>
    <w:p w:rsidR="00A02A25" w:rsidRPr="00CC233F" w:rsidRDefault="00A02A25" w:rsidP="00A02A25">
      <w:pPr>
        <w:pStyle w:val="af8"/>
        <w:spacing w:line="480" w:lineRule="auto"/>
        <w:jc w:val="center"/>
        <w:rPr>
          <w:b/>
          <w:color w:val="auto"/>
        </w:rPr>
      </w:pPr>
      <w:bookmarkStart w:id="0" w:name="_GoBack"/>
      <w:r w:rsidRPr="00CC233F">
        <w:rPr>
          <w:b/>
          <w:color w:val="auto"/>
        </w:rPr>
        <w:t xml:space="preserve">Комплексная безопасность образовательных учреждений </w:t>
      </w:r>
    </w:p>
    <w:p w:rsidR="00A02A25" w:rsidRPr="00CC233F" w:rsidRDefault="00A02A25" w:rsidP="00A02A25">
      <w:pPr>
        <w:pStyle w:val="af8"/>
        <w:spacing w:line="480" w:lineRule="auto"/>
        <w:jc w:val="center"/>
        <w:rPr>
          <w:b/>
          <w:color w:val="auto"/>
        </w:rPr>
      </w:pPr>
      <w:r w:rsidRPr="00CC233F">
        <w:rPr>
          <w:b/>
          <w:color w:val="auto"/>
        </w:rPr>
        <w:t>в условиях поликультурного общества</w:t>
      </w:r>
    </w:p>
    <w:bookmarkEnd w:id="0"/>
    <w:p w:rsidR="00A02A25" w:rsidRDefault="00A02A25" w:rsidP="00A02A25">
      <w:pPr>
        <w:jc w:val="center"/>
        <w:rPr>
          <w:b/>
          <w:i/>
          <w:sz w:val="44"/>
          <w:szCs w:val="44"/>
        </w:rPr>
      </w:pPr>
      <w:r w:rsidRPr="00CC233F">
        <w:rPr>
          <w:b/>
          <w:i/>
          <w:sz w:val="44"/>
          <w:szCs w:val="44"/>
        </w:rPr>
        <w:t>Методическое пособие</w:t>
      </w:r>
    </w:p>
    <w:p w:rsidR="00A02A25" w:rsidRDefault="00A02A25" w:rsidP="00A02A25">
      <w:pPr>
        <w:jc w:val="center"/>
        <w:rPr>
          <w:b/>
          <w:i/>
          <w:sz w:val="44"/>
          <w:szCs w:val="44"/>
        </w:rPr>
      </w:pPr>
    </w:p>
    <w:p w:rsidR="00A02A25" w:rsidRPr="00CC233F" w:rsidRDefault="00A02A25" w:rsidP="00A02A25">
      <w:pPr>
        <w:jc w:val="center"/>
        <w:rPr>
          <w:i/>
        </w:rPr>
      </w:pPr>
    </w:p>
    <w:p w:rsidR="00A02A25" w:rsidRDefault="00DA1850" w:rsidP="00A02A25">
      <w:pPr>
        <w:jc w:val="center"/>
      </w:pPr>
      <w:r>
        <w:rPr>
          <w:noProof/>
        </w:rPr>
        <w:drawing>
          <wp:inline distT="0" distB="0" distL="0" distR="0">
            <wp:extent cx="5200650" cy="3638550"/>
            <wp:effectExtent l="0" t="0" r="0" b="0"/>
            <wp:docPr id="1" name="Рисунок 1" descr="C:\Documents and Settings\admin\Рабочий стол\Документы\Нац образование\Научно-методический семинар с МОиН РТ\antiterror-300x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Документы\Нац образование\Научно-методический семинар с МОиН РТ\antiterror-300x2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A25" w:rsidRPr="004143B4">
        <w:rPr>
          <w:noProof/>
        </w:rPr>
        <w:t xml:space="preserve"> </w:t>
      </w:r>
    </w:p>
    <w:p w:rsidR="00A02A25" w:rsidRDefault="00A02A25" w:rsidP="00A02A25"/>
    <w:p w:rsidR="00A02A25" w:rsidRPr="001F773B" w:rsidRDefault="00A02A25" w:rsidP="00A02A2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773B">
        <w:rPr>
          <w:rFonts w:ascii="Times New Roman" w:hAnsi="Times New Roman"/>
          <w:b/>
          <w:caps/>
          <w:sz w:val="24"/>
          <w:szCs w:val="24"/>
        </w:rPr>
        <w:lastRenderedPageBreak/>
        <w:t>Министерство образования и науки республики татарстан</w:t>
      </w:r>
      <w:r w:rsidRPr="001F773B">
        <w:rPr>
          <w:rFonts w:ascii="Times New Roman" w:hAnsi="Times New Roman"/>
          <w:b/>
          <w:caps/>
          <w:sz w:val="24"/>
          <w:szCs w:val="24"/>
        </w:rPr>
        <w:br/>
        <w:t>Институт педагогики и психологии профессионального образования российской академии образования</w:t>
      </w: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F773B">
        <w:rPr>
          <w:rFonts w:ascii="Times New Roman" w:hAnsi="Times New Roman"/>
          <w:b/>
          <w:caps/>
          <w:sz w:val="24"/>
          <w:szCs w:val="24"/>
        </w:rPr>
        <w:t>АКАДЕМИЯ СОЦИАЛЬНОГО ОБРАЗОВАНИЯ</w:t>
      </w: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Pr="00CC233F" w:rsidRDefault="00A02A25" w:rsidP="00A02A25">
      <w:pPr>
        <w:pStyle w:val="af8"/>
        <w:spacing w:line="360" w:lineRule="auto"/>
        <w:jc w:val="center"/>
        <w:rPr>
          <w:b/>
          <w:color w:val="auto"/>
        </w:rPr>
      </w:pPr>
      <w:r w:rsidRPr="00CC233F">
        <w:rPr>
          <w:b/>
          <w:color w:val="auto"/>
        </w:rPr>
        <w:t xml:space="preserve">Комплексная безопасность образовательных учреждений </w:t>
      </w:r>
    </w:p>
    <w:p w:rsidR="00A02A25" w:rsidRPr="00CC233F" w:rsidRDefault="00A02A25" w:rsidP="00A02A25">
      <w:pPr>
        <w:pStyle w:val="af8"/>
        <w:spacing w:line="360" w:lineRule="auto"/>
        <w:jc w:val="center"/>
        <w:rPr>
          <w:b/>
          <w:color w:val="auto"/>
        </w:rPr>
      </w:pPr>
      <w:r w:rsidRPr="00CC233F">
        <w:rPr>
          <w:b/>
          <w:color w:val="auto"/>
        </w:rPr>
        <w:t>в условиях поликультурного общества</w:t>
      </w:r>
    </w:p>
    <w:p w:rsidR="00A02A25" w:rsidRDefault="00A02A25" w:rsidP="00A02A25">
      <w:pPr>
        <w:jc w:val="center"/>
        <w:rPr>
          <w:b/>
          <w:i/>
          <w:sz w:val="44"/>
          <w:szCs w:val="44"/>
        </w:rPr>
      </w:pPr>
      <w:r w:rsidRPr="00CC233F">
        <w:rPr>
          <w:b/>
          <w:i/>
          <w:sz w:val="44"/>
          <w:szCs w:val="44"/>
        </w:rPr>
        <w:t>Методическое пособие</w:t>
      </w:r>
    </w:p>
    <w:p w:rsidR="00A02A25" w:rsidRDefault="00A02A25" w:rsidP="00A02A25">
      <w:pPr>
        <w:jc w:val="center"/>
        <w:rPr>
          <w:b/>
          <w:i/>
          <w:sz w:val="44"/>
          <w:szCs w:val="44"/>
        </w:rPr>
      </w:pPr>
    </w:p>
    <w:p w:rsidR="00A02A25" w:rsidRDefault="00A02A25" w:rsidP="00A02A25">
      <w:pPr>
        <w:jc w:val="center"/>
        <w:rPr>
          <w:b/>
          <w:i/>
          <w:sz w:val="44"/>
          <w:szCs w:val="44"/>
        </w:rPr>
      </w:pPr>
    </w:p>
    <w:p w:rsidR="00A02A25" w:rsidRDefault="00A02A25" w:rsidP="00A02A25">
      <w:pPr>
        <w:jc w:val="center"/>
        <w:rPr>
          <w:b/>
          <w:i/>
          <w:sz w:val="44"/>
          <w:szCs w:val="44"/>
        </w:rPr>
      </w:pPr>
    </w:p>
    <w:p w:rsidR="00A02A25" w:rsidRDefault="00A02A25" w:rsidP="00A02A25">
      <w:pPr>
        <w:spacing w:line="240" w:lineRule="auto"/>
        <w:jc w:val="center"/>
        <w:rPr>
          <w:b/>
          <w:i/>
          <w:sz w:val="44"/>
          <w:szCs w:val="44"/>
        </w:rPr>
      </w:pPr>
    </w:p>
    <w:p w:rsidR="00A02A25" w:rsidRDefault="00A02A25" w:rsidP="00A02A25">
      <w:pPr>
        <w:spacing w:line="240" w:lineRule="auto"/>
        <w:jc w:val="center"/>
        <w:rPr>
          <w:b/>
          <w:i/>
          <w:sz w:val="44"/>
          <w:szCs w:val="44"/>
        </w:rPr>
      </w:pPr>
    </w:p>
    <w:p w:rsidR="00A02A25" w:rsidRPr="00E25C1C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1C">
        <w:rPr>
          <w:rFonts w:ascii="Times New Roman" w:hAnsi="Times New Roman"/>
          <w:sz w:val="28"/>
          <w:szCs w:val="28"/>
        </w:rPr>
        <w:t>Казань</w:t>
      </w:r>
    </w:p>
    <w:p w:rsidR="00A02A25" w:rsidRPr="00E25C1C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1C">
        <w:rPr>
          <w:rFonts w:ascii="Times New Roman" w:hAnsi="Times New Roman"/>
          <w:sz w:val="28"/>
          <w:szCs w:val="28"/>
        </w:rPr>
        <w:t>Издательство «Данис»</w:t>
      </w:r>
    </w:p>
    <w:p w:rsidR="00A02A25" w:rsidRPr="00E25C1C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1C">
        <w:rPr>
          <w:rFonts w:ascii="Times New Roman" w:hAnsi="Times New Roman"/>
          <w:sz w:val="28"/>
          <w:szCs w:val="28"/>
        </w:rPr>
        <w:t>ИПП ПО РАО</w:t>
      </w:r>
    </w:p>
    <w:p w:rsidR="00A02A25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</w:p>
    <w:p w:rsidR="00A02A25" w:rsidRPr="00E25C1C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6372"/>
      </w:tblGrid>
      <w:tr w:rsidR="00A02A25" w:rsidRPr="00037B1F" w:rsidTr="00653F17">
        <w:tc>
          <w:tcPr>
            <w:tcW w:w="3092" w:type="dxa"/>
          </w:tcPr>
          <w:p w:rsidR="00A02A25" w:rsidRPr="00037B1F" w:rsidRDefault="00A02A25" w:rsidP="00653F17">
            <w:pPr>
              <w:pStyle w:val="ac"/>
              <w:spacing w:after="0"/>
              <w:ind w:left="2880" w:hanging="2880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lastRenderedPageBreak/>
              <w:t>УДК 377.5</w:t>
            </w:r>
          </w:p>
          <w:p w:rsidR="00A02A25" w:rsidRPr="00037B1F" w:rsidRDefault="00A02A25" w:rsidP="00653F17">
            <w:pPr>
              <w:pStyle w:val="ac"/>
              <w:spacing w:after="0"/>
              <w:ind w:left="2880" w:hanging="2880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t>ББК 74.57</w:t>
            </w:r>
          </w:p>
          <w:p w:rsidR="00A02A25" w:rsidRPr="00037B1F" w:rsidRDefault="00A02A25" w:rsidP="00653F17">
            <w:pPr>
              <w:pStyle w:val="ac"/>
              <w:spacing w:after="0"/>
              <w:ind w:left="2880" w:hanging="2880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t>К 62</w:t>
            </w:r>
          </w:p>
        </w:tc>
        <w:tc>
          <w:tcPr>
            <w:tcW w:w="6372" w:type="dxa"/>
          </w:tcPr>
          <w:p w:rsidR="00A02A25" w:rsidRPr="00037B1F" w:rsidRDefault="00A02A25" w:rsidP="00653F17">
            <w:pPr>
              <w:pStyle w:val="ac"/>
              <w:spacing w:after="0"/>
              <w:ind w:left="0"/>
              <w:jc w:val="right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t>Рекомендуется в печать</w:t>
            </w:r>
          </w:p>
          <w:p w:rsidR="00A02A25" w:rsidRPr="00037B1F" w:rsidRDefault="00A02A25" w:rsidP="00653F17">
            <w:pPr>
              <w:pStyle w:val="ac"/>
              <w:spacing w:after="0"/>
              <w:ind w:left="0"/>
              <w:jc w:val="right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t>Ученым советом ИПП ПО РАО</w:t>
            </w:r>
          </w:p>
        </w:tc>
      </w:tr>
    </w:tbl>
    <w:p w:rsidR="00A02A25" w:rsidRDefault="00A02A25" w:rsidP="00A02A25">
      <w:pPr>
        <w:pStyle w:val="1"/>
        <w:spacing w:line="276" w:lineRule="auto"/>
        <w:jc w:val="both"/>
        <w:rPr>
          <w:i/>
        </w:rPr>
      </w:pPr>
    </w:p>
    <w:p w:rsidR="00A02A25" w:rsidRDefault="00A02A25" w:rsidP="00A02A25">
      <w:pPr>
        <w:pStyle w:val="1"/>
        <w:spacing w:line="276" w:lineRule="auto"/>
        <w:jc w:val="both"/>
        <w:rPr>
          <w:i/>
        </w:rPr>
      </w:pPr>
    </w:p>
    <w:p w:rsidR="00A02A25" w:rsidRDefault="00A02A25" w:rsidP="00A02A25">
      <w:pPr>
        <w:pStyle w:val="1"/>
        <w:spacing w:line="276" w:lineRule="auto"/>
        <w:jc w:val="both"/>
        <w:rPr>
          <w:i/>
        </w:rPr>
      </w:pPr>
    </w:p>
    <w:p w:rsidR="00A02A25" w:rsidRPr="003547A4" w:rsidRDefault="00A02A25" w:rsidP="00A02A25">
      <w:pPr>
        <w:pStyle w:val="1"/>
        <w:spacing w:line="276" w:lineRule="auto"/>
        <w:ind w:firstLine="708"/>
        <w:jc w:val="both"/>
        <w:rPr>
          <w:b w:val="0"/>
          <w:i/>
        </w:rPr>
      </w:pPr>
      <w:r>
        <w:t>К</w:t>
      </w:r>
      <w:r w:rsidRPr="00CE4ADB">
        <w:t>62</w:t>
      </w:r>
      <w:r>
        <w:rPr>
          <w:b w:val="0"/>
        </w:rPr>
        <w:t xml:space="preserve"> </w:t>
      </w:r>
      <w:r w:rsidRPr="00CC233F">
        <w:rPr>
          <w:b w:val="0"/>
        </w:rPr>
        <w:t>Комплексная безопасность образовательных учреждений в условиях поликультурного общества</w:t>
      </w:r>
      <w:r w:rsidRPr="003547A4">
        <w:rPr>
          <w:b w:val="0"/>
        </w:rPr>
        <w:t xml:space="preserve">: </w:t>
      </w:r>
      <w:r>
        <w:rPr>
          <w:b w:val="0"/>
        </w:rPr>
        <w:t>методическое пособие</w:t>
      </w:r>
      <w:r w:rsidRPr="003547A4">
        <w:rPr>
          <w:b w:val="0"/>
        </w:rPr>
        <w:t xml:space="preserve"> / </w:t>
      </w:r>
      <w:r>
        <w:rPr>
          <w:b w:val="0"/>
        </w:rPr>
        <w:t xml:space="preserve">коллектив авторов </w:t>
      </w:r>
      <w:r w:rsidRPr="003547A4">
        <w:rPr>
          <w:b w:val="0"/>
        </w:rPr>
        <w:t>– Казань: Издательство «Данис», 201</w:t>
      </w:r>
      <w:r>
        <w:rPr>
          <w:b w:val="0"/>
        </w:rPr>
        <w:t>5</w:t>
      </w:r>
      <w:r w:rsidRPr="003547A4">
        <w:rPr>
          <w:b w:val="0"/>
        </w:rPr>
        <w:t xml:space="preserve">. – </w:t>
      </w:r>
      <w:r>
        <w:rPr>
          <w:b w:val="0"/>
        </w:rPr>
        <w:t>57</w:t>
      </w:r>
      <w:r w:rsidRPr="003547A4">
        <w:rPr>
          <w:b w:val="0"/>
        </w:rPr>
        <w:t xml:space="preserve"> с.</w:t>
      </w:r>
    </w:p>
    <w:p w:rsidR="00A02A25" w:rsidRDefault="00A02A25" w:rsidP="00A02A25"/>
    <w:p w:rsidR="00A02A25" w:rsidRPr="003547A4" w:rsidRDefault="00A02A25" w:rsidP="00A02A25">
      <w:pPr>
        <w:pStyle w:val="afa"/>
        <w:ind w:left="567" w:hanging="567"/>
        <w:jc w:val="both"/>
        <w:rPr>
          <w:b w:val="0"/>
          <w:sz w:val="24"/>
          <w:szCs w:val="24"/>
        </w:rPr>
      </w:pPr>
    </w:p>
    <w:p w:rsidR="00A02A25" w:rsidRPr="002C1C07" w:rsidRDefault="00A02A25" w:rsidP="00A02A25">
      <w:pPr>
        <w:pStyle w:val="1"/>
        <w:jc w:val="center"/>
        <w:rPr>
          <w:b w:val="0"/>
          <w:i/>
          <w:sz w:val="28"/>
          <w:szCs w:val="28"/>
        </w:rPr>
      </w:pPr>
      <w:r w:rsidRPr="002C1C07">
        <w:rPr>
          <w:b w:val="0"/>
          <w:sz w:val="28"/>
          <w:szCs w:val="28"/>
        </w:rPr>
        <w:t xml:space="preserve">. </w:t>
      </w:r>
    </w:p>
    <w:p w:rsidR="00A02A25" w:rsidRDefault="00A02A25" w:rsidP="00A02A25">
      <w:pPr>
        <w:pStyle w:val="afa"/>
        <w:ind w:left="1418" w:hanging="1418"/>
        <w:jc w:val="both"/>
        <w:rPr>
          <w:b w:val="0"/>
          <w:sz w:val="24"/>
          <w:szCs w:val="24"/>
        </w:rPr>
      </w:pPr>
      <w:r w:rsidRPr="003547A4">
        <w:rPr>
          <w:sz w:val="24"/>
          <w:szCs w:val="24"/>
        </w:rPr>
        <w:t xml:space="preserve">Рецензенты: </w:t>
      </w:r>
      <w:r>
        <w:rPr>
          <w:i/>
          <w:sz w:val="24"/>
          <w:szCs w:val="24"/>
        </w:rPr>
        <w:t>Грязнов А.Н.</w:t>
      </w:r>
      <w:r w:rsidRPr="002104D6">
        <w:rPr>
          <w:i/>
          <w:sz w:val="24"/>
          <w:szCs w:val="24"/>
        </w:rPr>
        <w:t>.,</w:t>
      </w:r>
      <w:r>
        <w:rPr>
          <w:b w:val="0"/>
          <w:sz w:val="24"/>
          <w:szCs w:val="24"/>
        </w:rPr>
        <w:t xml:space="preserve"> </w:t>
      </w:r>
      <w:r w:rsidRPr="003547A4"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>.псих.</w:t>
      </w:r>
      <w:r w:rsidRPr="003547A4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., проф.,</w:t>
      </w:r>
      <w:r w:rsidRPr="003547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в.н.с. ИПП ПО РАО,</w:t>
      </w:r>
      <w:r w:rsidRPr="003547A4">
        <w:rPr>
          <w:b w:val="0"/>
          <w:sz w:val="24"/>
          <w:szCs w:val="24"/>
        </w:rPr>
        <w:t xml:space="preserve">  </w:t>
      </w:r>
    </w:p>
    <w:p w:rsidR="00A02A25" w:rsidRPr="0083482D" w:rsidRDefault="00A02A25" w:rsidP="00A02A25">
      <w:pPr>
        <w:pStyle w:val="afa"/>
        <w:ind w:left="1418"/>
        <w:jc w:val="both"/>
        <w:rPr>
          <w:b w:val="0"/>
          <w:sz w:val="24"/>
          <w:szCs w:val="24"/>
        </w:rPr>
      </w:pPr>
      <w:r w:rsidRPr="0083482D">
        <w:rPr>
          <w:i/>
          <w:sz w:val="24"/>
          <w:szCs w:val="24"/>
        </w:rPr>
        <w:t>Холоднов В.Г.</w:t>
      </w:r>
      <w:r>
        <w:rPr>
          <w:i/>
          <w:sz w:val="24"/>
          <w:szCs w:val="24"/>
        </w:rPr>
        <w:t xml:space="preserve">, </w:t>
      </w:r>
      <w:r w:rsidRPr="0083482D">
        <w:rPr>
          <w:b w:val="0"/>
          <w:sz w:val="24"/>
          <w:szCs w:val="24"/>
        </w:rPr>
        <w:t>к.юрид.н., доцент</w:t>
      </w:r>
      <w:r>
        <w:rPr>
          <w:b w:val="0"/>
          <w:sz w:val="24"/>
          <w:szCs w:val="24"/>
        </w:rPr>
        <w:t>,</w:t>
      </w:r>
      <w:r w:rsidRPr="0083482D">
        <w:rPr>
          <w:b w:val="0"/>
          <w:sz w:val="24"/>
          <w:szCs w:val="24"/>
        </w:rPr>
        <w:t xml:space="preserve"> заведующий кафедрой государственно-правовых</w:t>
      </w:r>
      <w:r>
        <w:rPr>
          <w:b w:val="0"/>
          <w:sz w:val="24"/>
          <w:szCs w:val="24"/>
        </w:rPr>
        <w:t xml:space="preserve"> </w:t>
      </w:r>
      <w:r w:rsidRPr="0083482D">
        <w:rPr>
          <w:b w:val="0"/>
          <w:sz w:val="24"/>
          <w:szCs w:val="24"/>
        </w:rPr>
        <w:t>дисциплин АСО</w:t>
      </w:r>
    </w:p>
    <w:p w:rsidR="00A02A25" w:rsidRPr="0083482D" w:rsidRDefault="00A02A25" w:rsidP="00A02A25">
      <w:pPr>
        <w:pStyle w:val="afa"/>
        <w:ind w:left="1418" w:hanging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, </w:t>
      </w:r>
      <w:r w:rsidRPr="0083482D">
        <w:rPr>
          <w:b w:val="0"/>
          <w:sz w:val="24"/>
          <w:szCs w:val="24"/>
        </w:rPr>
        <w:t xml:space="preserve">                                                                              </w:t>
      </w:r>
    </w:p>
    <w:p w:rsidR="00A02A25" w:rsidRPr="0083482D" w:rsidRDefault="00A02A25" w:rsidP="00A02A25">
      <w:pPr>
        <w:pStyle w:val="afa"/>
        <w:ind w:left="1418" w:hanging="1418"/>
        <w:jc w:val="both"/>
        <w:rPr>
          <w:sz w:val="24"/>
          <w:szCs w:val="24"/>
        </w:rPr>
      </w:pPr>
    </w:p>
    <w:p w:rsidR="00A02A25" w:rsidRPr="003547A4" w:rsidRDefault="00A02A25" w:rsidP="00A02A25">
      <w:pPr>
        <w:pStyle w:val="afa"/>
        <w:ind w:left="1418" w:hanging="1418"/>
        <w:jc w:val="both"/>
        <w:rPr>
          <w:b w:val="0"/>
          <w:sz w:val="24"/>
          <w:szCs w:val="24"/>
        </w:rPr>
      </w:pPr>
    </w:p>
    <w:p w:rsidR="00A02A25" w:rsidRDefault="00A02A25" w:rsidP="00A02A25">
      <w:pPr>
        <w:pStyle w:val="afa"/>
        <w:jc w:val="both"/>
        <w:rPr>
          <w:b w:val="0"/>
          <w:szCs w:val="28"/>
        </w:rPr>
      </w:pPr>
    </w:p>
    <w:p w:rsidR="00A02A25" w:rsidRDefault="00A02A25" w:rsidP="00A02A25">
      <w:pPr>
        <w:pStyle w:val="afa"/>
        <w:jc w:val="both"/>
        <w:rPr>
          <w:b w:val="0"/>
          <w:szCs w:val="28"/>
        </w:rPr>
      </w:pPr>
    </w:p>
    <w:p w:rsidR="00A02A25" w:rsidRDefault="00A02A25" w:rsidP="00A02A25">
      <w:pPr>
        <w:pStyle w:val="afa"/>
        <w:jc w:val="both"/>
        <w:rPr>
          <w:b w:val="0"/>
          <w:szCs w:val="28"/>
        </w:rPr>
      </w:pPr>
    </w:p>
    <w:p w:rsidR="00A02A25" w:rsidRPr="00CC233F" w:rsidRDefault="00A02A25" w:rsidP="00A02A25">
      <w:pPr>
        <w:pStyle w:val="afa"/>
        <w:jc w:val="both"/>
        <w:rPr>
          <w:b w:val="0"/>
          <w:sz w:val="24"/>
          <w:szCs w:val="24"/>
        </w:rPr>
      </w:pPr>
    </w:p>
    <w:p w:rsidR="00A02A25" w:rsidRDefault="00A02A25" w:rsidP="00A02A25">
      <w:pPr>
        <w:pStyle w:val="afa"/>
        <w:jc w:val="both"/>
        <w:rPr>
          <w:b w:val="0"/>
          <w:sz w:val="24"/>
          <w:szCs w:val="24"/>
        </w:rPr>
      </w:pPr>
      <w:r w:rsidRPr="00CC233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В методическом пособии представлены методики тестов, анкет, опросников</w:t>
      </w:r>
      <w:r w:rsidRPr="00CC233F">
        <w:rPr>
          <w:b w:val="0"/>
          <w:sz w:val="24"/>
          <w:szCs w:val="24"/>
        </w:rPr>
        <w:t xml:space="preserve"> психолого-педагогической диагностики в антитеррористической деятельности</w:t>
      </w:r>
      <w:r>
        <w:rPr>
          <w:b w:val="0"/>
          <w:sz w:val="24"/>
          <w:szCs w:val="24"/>
        </w:rPr>
        <w:t xml:space="preserve"> </w:t>
      </w:r>
      <w:r w:rsidRPr="00447FB5">
        <w:rPr>
          <w:b w:val="0"/>
          <w:sz w:val="24"/>
          <w:szCs w:val="24"/>
        </w:rPr>
        <w:t xml:space="preserve">образовательных учреждений и пакет </w:t>
      </w:r>
      <w:r>
        <w:rPr>
          <w:b w:val="0"/>
          <w:sz w:val="24"/>
          <w:szCs w:val="24"/>
        </w:rPr>
        <w:t>нормативных документов</w:t>
      </w:r>
      <w:r w:rsidRPr="00447FB5">
        <w:rPr>
          <w:b w:val="0"/>
          <w:sz w:val="24"/>
          <w:szCs w:val="24"/>
        </w:rPr>
        <w:t xml:space="preserve"> по организации антитеррористической работы в образовательном учреждении</w:t>
      </w:r>
      <w:r>
        <w:rPr>
          <w:b w:val="0"/>
          <w:sz w:val="24"/>
          <w:szCs w:val="24"/>
        </w:rPr>
        <w:t>.</w:t>
      </w:r>
    </w:p>
    <w:p w:rsidR="00A02A25" w:rsidRPr="007D32C8" w:rsidRDefault="00A02A25" w:rsidP="00A02A25">
      <w:pPr>
        <w:pStyle w:val="afa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Методическое пособие предназначено для педагогов и методистов среднего и профессионального образования </w:t>
      </w:r>
      <w:r w:rsidRPr="00447FB5">
        <w:rPr>
          <w:b w:val="0"/>
          <w:sz w:val="24"/>
          <w:szCs w:val="24"/>
        </w:rPr>
        <w:t>по диагностике психологического состояния и особенностей поведения обучающихся, свидетельствующих о формировании девиантных мировоззренческих установок и мер по их психолог</w:t>
      </w:r>
      <w:r>
        <w:rPr>
          <w:b w:val="0"/>
          <w:sz w:val="24"/>
          <w:szCs w:val="24"/>
        </w:rPr>
        <w:t>о-педагоги</w:t>
      </w:r>
      <w:r w:rsidRPr="00447FB5">
        <w:rPr>
          <w:b w:val="0"/>
          <w:sz w:val="24"/>
          <w:szCs w:val="24"/>
        </w:rPr>
        <w:t>ческой реабилитации</w:t>
      </w:r>
      <w:r>
        <w:rPr>
          <w:b w:val="0"/>
          <w:sz w:val="24"/>
          <w:szCs w:val="24"/>
        </w:rPr>
        <w:t>.</w:t>
      </w:r>
    </w:p>
    <w:p w:rsidR="00A02A25" w:rsidRPr="003547A4" w:rsidRDefault="00A02A25" w:rsidP="00A02A25">
      <w:pPr>
        <w:pStyle w:val="afa"/>
        <w:jc w:val="both"/>
        <w:rPr>
          <w:b w:val="0"/>
          <w:sz w:val="24"/>
          <w:szCs w:val="24"/>
        </w:rPr>
      </w:pPr>
      <w:r w:rsidRPr="002C1C07">
        <w:rPr>
          <w:b w:val="0"/>
          <w:szCs w:val="28"/>
        </w:rPr>
        <w:tab/>
      </w:r>
    </w:p>
    <w:p w:rsidR="00A02A25" w:rsidRPr="00CC233F" w:rsidRDefault="00A02A25" w:rsidP="00A02A25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2C1C07">
        <w:rPr>
          <w:b/>
          <w:szCs w:val="28"/>
        </w:rPr>
        <w:tab/>
      </w:r>
      <w:r w:rsidRPr="002C1C07">
        <w:rPr>
          <w:b/>
          <w:szCs w:val="28"/>
        </w:rPr>
        <w:tab/>
      </w:r>
    </w:p>
    <w:p w:rsidR="00A02A25" w:rsidRPr="002C1C07" w:rsidRDefault="00A02A25" w:rsidP="00A02A25">
      <w:pPr>
        <w:pStyle w:val="afa"/>
        <w:jc w:val="both"/>
        <w:rPr>
          <w:b w:val="0"/>
          <w:szCs w:val="28"/>
        </w:rPr>
      </w:pPr>
    </w:p>
    <w:p w:rsidR="00A02A25" w:rsidRPr="00B50D24" w:rsidRDefault="00A02A25" w:rsidP="00A02A25">
      <w:pPr>
        <w:pStyle w:val="afa"/>
        <w:jc w:val="both"/>
        <w:rPr>
          <w:b w:val="0"/>
          <w:sz w:val="24"/>
          <w:szCs w:val="24"/>
        </w:rPr>
      </w:pPr>
    </w:p>
    <w:p w:rsidR="00A02A25" w:rsidRPr="00B50D24" w:rsidRDefault="00A02A25" w:rsidP="00A02A25">
      <w:pPr>
        <w:pStyle w:val="afa"/>
        <w:jc w:val="both"/>
        <w:rPr>
          <w:b w:val="0"/>
          <w:sz w:val="24"/>
          <w:szCs w:val="24"/>
        </w:rPr>
      </w:pPr>
      <w:r w:rsidRPr="00B50D24">
        <w:rPr>
          <w:b w:val="0"/>
          <w:sz w:val="24"/>
          <w:szCs w:val="24"/>
        </w:rPr>
        <w:tab/>
      </w:r>
    </w:p>
    <w:p w:rsidR="00A02A25" w:rsidRPr="00B50D24" w:rsidRDefault="00A02A25" w:rsidP="00A02A25">
      <w:pPr>
        <w:pStyle w:val="afa"/>
        <w:ind w:firstLine="720"/>
        <w:jc w:val="both"/>
        <w:rPr>
          <w:b w:val="0"/>
          <w:sz w:val="24"/>
          <w:szCs w:val="24"/>
        </w:rPr>
      </w:pPr>
      <w:r w:rsidRPr="00B50D24">
        <w:rPr>
          <w:b w:val="0"/>
          <w:sz w:val="24"/>
          <w:szCs w:val="24"/>
        </w:rPr>
        <w:tab/>
      </w:r>
    </w:p>
    <w:p w:rsidR="00A02A25" w:rsidRPr="00B50D24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Pr="00B50D24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Pr="00B50D24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Pr="00B50D24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DA1850" w:rsidP="00A02A25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142875</wp:posOffset>
                </wp:positionV>
                <wp:extent cx="341630" cy="396240"/>
                <wp:effectExtent l="635" t="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25" w:rsidRDefault="00A02A25" w:rsidP="00A02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3pt;margin-top:11.25pt;width:26.9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" stroked="f">
                <v:textbox>
                  <w:txbxContent>
                    <w:p w:rsidR="00A02A25" w:rsidRDefault="00A02A25" w:rsidP="00A02A25"/>
                  </w:txbxContent>
                </v:textbox>
              </v:shape>
            </w:pict>
          </mc:Fallback>
        </mc:AlternateContent>
      </w:r>
      <w:r w:rsidR="00A02A25" w:rsidRPr="002104D6">
        <w:rPr>
          <w:sz w:val="24"/>
          <w:szCs w:val="24"/>
        </w:rPr>
        <w:t xml:space="preserve"> </w:t>
      </w:r>
      <w:r w:rsidR="00A02A25" w:rsidRPr="002104D6">
        <w:rPr>
          <w:rFonts w:ascii="Times New Roman" w:hAnsi="Times New Roman"/>
          <w:sz w:val="24"/>
          <w:szCs w:val="24"/>
        </w:rPr>
        <w:t xml:space="preserve">© </w:t>
      </w:r>
      <w:r w:rsidR="00A02A25">
        <w:rPr>
          <w:rFonts w:ascii="Times New Roman" w:hAnsi="Times New Roman"/>
          <w:sz w:val="24"/>
          <w:szCs w:val="24"/>
        </w:rPr>
        <w:t xml:space="preserve">коллектив авторов </w:t>
      </w:r>
      <w:r w:rsidR="00A02A25" w:rsidRPr="002104D6">
        <w:rPr>
          <w:rFonts w:ascii="Times New Roman" w:hAnsi="Times New Roman"/>
          <w:sz w:val="24"/>
          <w:szCs w:val="24"/>
        </w:rPr>
        <w:t>ИПП ПО РАО, 201</w:t>
      </w:r>
      <w:r w:rsidR="00A02A25">
        <w:rPr>
          <w:rFonts w:ascii="Times New Roman" w:hAnsi="Times New Roman"/>
          <w:sz w:val="24"/>
          <w:szCs w:val="24"/>
        </w:rPr>
        <w:t>5</w:t>
      </w:r>
      <w:r w:rsidR="00A02A25" w:rsidRPr="002104D6">
        <w:rPr>
          <w:rFonts w:ascii="Times New Roman" w:hAnsi="Times New Roman"/>
          <w:sz w:val="24"/>
          <w:szCs w:val="24"/>
        </w:rPr>
        <w:t xml:space="preserve"> </w:t>
      </w:r>
    </w:p>
    <w:p w:rsidR="00A02A25" w:rsidRPr="002104D6" w:rsidRDefault="00A02A25" w:rsidP="00A02A25">
      <w:pPr>
        <w:jc w:val="right"/>
        <w:rPr>
          <w:sz w:val="24"/>
          <w:szCs w:val="24"/>
        </w:rPr>
      </w:pPr>
    </w:p>
    <w:p w:rsidR="00E950FE" w:rsidRDefault="00E950FE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>ВВЕДЕНИЕ</w:t>
      </w:r>
    </w:p>
    <w:p w:rsidR="00E950FE" w:rsidRDefault="00E950FE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914E56" w:rsidRPr="00914E56" w:rsidRDefault="00914E56" w:rsidP="00914E5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>Терроризм, вне зависимости от форм его проявления, представляет собой мировую угрозу стабильности общества, опасную своими масштабами, непредсказуемостью и причиняемыми последствиями. Безопасность многих стран сегодня стоит под ударом террора и экстремизма, что влечет за собой политические, экономические и моральные потери и уносит жизни невинных людей.</w:t>
      </w:r>
    </w:p>
    <w:p w:rsidR="00E950FE" w:rsidRPr="00914E56" w:rsidRDefault="00914E56" w:rsidP="00914E5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>В последнее десятилетие Российская Федерация, как и весь мир, пережила масштабные атаки со стороны международного и внутреннего терроризма. Происходит качественное изменение терроризма, его трансформация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от индивидуального к массовому;</w:t>
      </w: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основными средствами устрашения стали убийства не конкретных людей, а неопределенного, как можно более широкого, круга лиц. Терроризм стал динамично развивающейся системой. Происходит постоянное развитие форм и методов осуществления террористической деятельности, установление связей и обмен опытом между террористическими группировками, в том числе с использованием глобальной коммуникационной сети </w:t>
      </w:r>
      <w:r w:rsidRPr="00914E56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Internet</w:t>
      </w: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>. Террористические акты с каждым годом становятся все более тщательно организованными и жестокими, с использованием самой современной техники, оружия, средств связи. В качестве прикрытия для террористических организаций функционирует система фирм, компаний, банков и фондов.</w:t>
      </w:r>
    </w:p>
    <w:p w:rsidR="00914E56" w:rsidRPr="00914E56" w:rsidRDefault="00914E56" w:rsidP="00914E5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Совершенно очевидно, что для противодействия этому крайне опасному явлению необходима координация усилий. В этих условиях необходима комплексная работа на разных уровнях воспитания, начиная со школы, и в разных направлениях, включающая в себя культурно-просветительную, воспитательную, реабилитационную деятельность с привлечением ученых-религиоведов, деятелей культуры, психологов, педагогов и т.д. Период трансформации мировоззренческих установок и личностных качеств под воздействием идеологии экстремизма зависит во многом от личных особенностей и обстоятельств. В течение этого времени, при появлении первых признаков того, что молодой человек попал под деструктивное влияние, на него еще можно воздействовать. Поэтому необходима выработка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и применение </w:t>
      </w: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совместными усилиями ученых и практиков методик по диагностике психологического состояния и особенностей поведения, свидетельствующих о формировании девиантных мировоззренческих установок и мер по их психологической реабилитации. </w:t>
      </w:r>
    </w:p>
    <w:p w:rsidR="00914E56" w:rsidRDefault="00914E56" w:rsidP="00914E5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Предлагаемый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в пособии </w:t>
      </w: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материал позволит получить первичные знания в области противодейс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твия и профилактики терроризма.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073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 xml:space="preserve">ПРАКТИКА ПРИМЕНЕНИЯ МЕТОДОВ </w:t>
      </w:r>
      <w:r w:rsidR="001437C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ПСИХОЛОГО-</w:t>
      </w:r>
      <w:r w:rsidRPr="000073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ПЕДАГОГИЧЕСКОЙ ДИАГНОСТИ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КИ</w:t>
      </w:r>
      <w:r w:rsidRPr="000073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073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В АНТИТЕРРОРИСТИЧЕСКОЙ ДЕЯТЕЛЬНОСТИ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007353" w:rsidRDefault="005D00C5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МЕТОДИКА </w:t>
      </w:r>
      <w:r w:rsidR="001437C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ПСИХОЛОГО-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ПЕДАГОГИЧЕСКОГО ОЦЕНИВАНИЯ </w:t>
      </w:r>
    </w:p>
    <w:p w:rsidR="00007353" w:rsidRPr="00007353" w:rsidRDefault="00007353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840825" w:rsidRDefault="00840825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9B6C4B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Перв</w:t>
      </w:r>
      <w:r w:rsidR="005D00C5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ый</w:t>
      </w:r>
      <w:r w:rsidRPr="009B6C4B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="005D00C5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тест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направлен на выявление уровня</w:t>
      </w:r>
      <w:r w:rsidRPr="00212BF9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212BF9">
        <w:rPr>
          <w:rFonts w:ascii="Times New Roman" w:hAnsi="Times New Roman"/>
          <w:iCs/>
          <w:color w:val="000000"/>
          <w:sz w:val="28"/>
          <w:szCs w:val="28"/>
          <w:lang w:eastAsia="ar-SA"/>
        </w:rPr>
        <w:t>гражданской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(высокий, средний, низкий) </w:t>
      </w:r>
      <w:r w:rsidRPr="00212BF9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идентичности 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граждан в соответствии со структурой </w:t>
      </w: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гражданской идентичности личности.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I-когнитивный – приобретение экологических знаний, умений, навыков; выработку устойчивого экологического мышления и гражданской позиции;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II-мотивационный – превращ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>ение их в убеждения, установки,</w:t>
      </w: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гражданский патриотизм; уважение к истории своей Родины и  ответственность за ее судьбу в современном мире; толерантность и великодушие к народу, принятие ведущих ценностей своей национальной культуры, культуры  своего этноса; </w:t>
      </w:r>
    </w:p>
    <w:p w:rsidR="00007353" w:rsidRPr="0008434E" w:rsidRDefault="00007353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III-поведенческий – участие в экологической деятельности, готовность к диалогу и сотрудничеству с людьми разных убеждений, национальных культур и религий, готовность к изучению социокультурного наследия своего региона, этноса.</w:t>
      </w:r>
    </w:p>
    <w:p w:rsidR="00840825" w:rsidRDefault="00840825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Соответственно, вопросы были разделены на выявление трех важных компонентов гражданской идентичности:</w:t>
      </w:r>
    </w:p>
    <w:p w:rsidR="00840825" w:rsidRDefault="001437CD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Вторая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="00007353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анкета</w:t>
      </w:r>
      <w:r w:rsidR="0084082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направлена на определение состояния </w:t>
      </w:r>
      <w:r w:rsidR="00840825" w:rsidRPr="00212BF9">
        <w:rPr>
          <w:rFonts w:ascii="Times New Roman" w:hAnsi="Times New Roman"/>
          <w:bCs/>
          <w:color w:val="000000"/>
          <w:sz w:val="28"/>
          <w:szCs w:val="28"/>
          <w:lang w:eastAsia="ar-SA"/>
        </w:rPr>
        <w:t>безопасности и антитеррористической защищённости</w:t>
      </w:r>
      <w:r w:rsidR="0084082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образовательной учреждения.</w:t>
      </w:r>
    </w:p>
    <w:p w:rsidR="00FF46C6" w:rsidRPr="00FF46C6" w:rsidRDefault="001437CD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Третий</w:t>
      </w:r>
      <w:r w:rsidR="00FF46C6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экспресс - опросник </w:t>
      </w:r>
      <w:r w:rsid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«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Индекс толерантности</w:t>
      </w:r>
      <w:r w:rsid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разработан для диагностики общего уровня толерантности (авторы диагностики 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noBreakHyphen/>
        <w:t xml:space="preserve"> группа</w:t>
      </w:r>
      <w:r w:rsid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психологов центра «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Гратис</w:t>
      </w:r>
      <w:r w:rsid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). В основу опросника лег отечественный и зарубежный опыт в данной области (Солдатова, Кравцова, Хухлаев, Шайгерова, 2002). </w:t>
      </w:r>
    </w:p>
    <w:p w:rsidR="001437CD" w:rsidRPr="00301EBE" w:rsidRDefault="001437CD" w:rsidP="001437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EBE">
        <w:rPr>
          <w:rFonts w:ascii="Times New Roman" w:hAnsi="Times New Roman"/>
          <w:sz w:val="28"/>
          <w:szCs w:val="28"/>
        </w:rPr>
        <w:t xml:space="preserve">В современной отечественной науке нет инструментария, позволяющего с социально-психологической точки зрения прогнозировать риск возникновения межнациональных и межконфессиональных конфликтов. </w:t>
      </w:r>
    </w:p>
    <w:p w:rsidR="001437CD" w:rsidRPr="00301EBE" w:rsidRDefault="001437CD" w:rsidP="001437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EBE">
        <w:rPr>
          <w:rFonts w:ascii="Times New Roman" w:hAnsi="Times New Roman"/>
          <w:sz w:val="28"/>
          <w:szCs w:val="28"/>
        </w:rPr>
        <w:t xml:space="preserve">Мы предлагаем социально-психологическую методику, позволяющую оценить степень риска возникновения межнациональных и межконфессиональных конфликтов с учетом таких факторов, как межнациональная межконфессиональная толерантность, межнациональная и межконфессиональная идентичность, агрессивность, стереотипность мышления, а также направленность социальных установок на разделение или </w:t>
      </w:r>
      <w:r w:rsidRPr="00301EBE">
        <w:rPr>
          <w:rFonts w:ascii="Times New Roman" w:hAnsi="Times New Roman"/>
          <w:sz w:val="28"/>
          <w:szCs w:val="28"/>
        </w:rPr>
        <w:lastRenderedPageBreak/>
        <w:t>интеграцию, волюнтаризм или фатализм, преобразование или изоляцию от мира или адаптацию к нему.</w:t>
      </w:r>
    </w:p>
    <w:p w:rsidR="001437CD" w:rsidRPr="00301EBE" w:rsidRDefault="001437CD" w:rsidP="001437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EBE">
        <w:rPr>
          <w:rFonts w:ascii="Times New Roman" w:hAnsi="Times New Roman"/>
          <w:sz w:val="28"/>
          <w:szCs w:val="28"/>
        </w:rPr>
        <w:t>В данном пособии представлены следующие методики:</w:t>
      </w:r>
    </w:p>
    <w:p w:rsidR="001437CD" w:rsidRPr="00301EBE" w:rsidRDefault="001437CD" w:rsidP="001437CD">
      <w:pPr>
        <w:pStyle w:val="a3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</w:rPr>
      </w:pPr>
      <w:r w:rsidRPr="00301EBE">
        <w:rPr>
          <w:rFonts w:ascii="Times New Roman" w:hAnsi="Times New Roman"/>
          <w:iCs/>
          <w:sz w:val="28"/>
          <w:szCs w:val="28"/>
        </w:rPr>
        <w:t>Типы этнической идентичности (Г.У.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01EBE">
        <w:rPr>
          <w:rFonts w:ascii="Times New Roman" w:hAnsi="Times New Roman"/>
          <w:iCs/>
          <w:sz w:val="28"/>
          <w:szCs w:val="28"/>
        </w:rPr>
        <w:t>Солдатова, С.В.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01EBE">
        <w:rPr>
          <w:rFonts w:ascii="Times New Roman" w:hAnsi="Times New Roman"/>
          <w:iCs/>
          <w:sz w:val="28"/>
          <w:szCs w:val="28"/>
        </w:rPr>
        <w:t xml:space="preserve">Рыжова) позволяет диагностировать этническое самосознание и его трансформации в условиях межэтнической напряженности. </w:t>
      </w:r>
    </w:p>
    <w:p w:rsidR="001437CD" w:rsidRDefault="001437CD" w:rsidP="001437CD">
      <w:pPr>
        <w:pStyle w:val="ab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1EBE">
        <w:rPr>
          <w:rFonts w:ascii="Times New Roman" w:hAnsi="Times New Roman"/>
          <w:sz w:val="28"/>
          <w:szCs w:val="28"/>
        </w:rPr>
        <w:t xml:space="preserve">Методика диагностики риска возникновения межэтнических и межконфессиональных конфликтов </w:t>
      </w:r>
      <w:r w:rsidRPr="00301EBE">
        <w:rPr>
          <w:rFonts w:ascii="Times New Roman" w:hAnsi="Times New Roman"/>
          <w:i/>
          <w:sz w:val="28"/>
          <w:szCs w:val="28"/>
        </w:rPr>
        <w:t xml:space="preserve">(Чеверикина Е.А., Фахрутдинов Р.Р.), </w:t>
      </w:r>
      <w:r w:rsidRPr="00301EBE">
        <w:rPr>
          <w:rFonts w:ascii="Times New Roman" w:hAnsi="Times New Roman"/>
          <w:sz w:val="28"/>
          <w:szCs w:val="28"/>
        </w:rPr>
        <w:t>основой которой является диагностика степени выраженности таких факторов, как межнациональная межконфессиональная толерантность, межнациональная и межконфессиональная идентичность, агрессивность, стереотипность мышления, а также направленность социальных установок на разделение или интеграцию, волюнтаризм или фатализм, преобразование или изоляцию от мира или адаптацию к нему.</w:t>
      </w:r>
    </w:p>
    <w:p w:rsidR="001437CD" w:rsidRPr="001437CD" w:rsidRDefault="001437CD" w:rsidP="001437CD">
      <w:pPr>
        <w:suppressAutoHyphens/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1437CD">
        <w:rPr>
          <w:rFonts w:ascii="Times New Roman" w:hAnsi="Times New Roman"/>
          <w:bCs/>
          <w:color w:val="000000"/>
          <w:sz w:val="28"/>
          <w:szCs w:val="28"/>
          <w:lang w:eastAsia="ar-SA"/>
        </w:rPr>
        <w:t>Каждый вид оценивания результатов исследования сопровождаются методикой их обработки.</w:t>
      </w:r>
    </w:p>
    <w:p w:rsidR="00840825" w:rsidRDefault="00840825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840825" w:rsidRDefault="00840825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Pr="00082FE3" w:rsidRDefault="00FF46C6" w:rsidP="00FF46C6">
      <w:pPr>
        <w:shd w:val="clear" w:color="auto" w:fill="FFFFFF"/>
        <w:suppressAutoHyphens/>
        <w:spacing w:after="0" w:line="278" w:lineRule="exact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Тест</w:t>
      </w:r>
    </w:p>
    <w:p w:rsidR="00FF46C6" w:rsidRPr="00082FE3" w:rsidRDefault="00FF46C6" w:rsidP="001641C4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«Выявление уровней  гражданской идентичности  </w:t>
      </w:r>
      <w:r w:rsidRPr="00082FE3">
        <w:rPr>
          <w:rFonts w:ascii="Times New Roman" w:hAnsi="Times New Roman"/>
          <w:b/>
          <w:bCs/>
          <w:sz w:val="28"/>
          <w:szCs w:val="28"/>
          <w:lang w:eastAsia="ar-SA"/>
        </w:rPr>
        <w:br/>
        <w:t>учащейся молодежи»</w:t>
      </w:r>
    </w:p>
    <w:p w:rsidR="00FF46C6" w:rsidRPr="003B6D69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Pr="001641C4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Просим Вас ответить на  вопросы теста. </w:t>
      </w:r>
    </w:p>
    <w:p w:rsidR="00FF46C6" w:rsidRPr="001641C4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Серьезный подход к тестированию и открытое заявление о проблемах безопасности и антитеррористической защищённости - ПРИВЕТСТВУЕТСЯ</w:t>
      </w:r>
    </w:p>
    <w:p w:rsidR="00FF46C6" w:rsidRPr="001641C4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Заранее благодарны за сотрудничество!</w:t>
      </w:r>
    </w:p>
    <w:p w:rsidR="00FF46C6" w:rsidRPr="001641C4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Насколько необходимо для Вас углубление и расширение знаний о культуре своего народа?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Оцениваете свою гражданскую позицию по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пятибалльной шкале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Довольны  ли Вы принадлежностью к своей национальности?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Насколько глубоко Вы знаете национальную культуру своего народа?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 xml:space="preserve">Как часто Вы читаете статьи в периодической печати или научных изданиях, посвященные обсуждению патриотических проблем и </w:t>
      </w:r>
      <w:r w:rsidRPr="004F7CED">
        <w:rPr>
          <w:rFonts w:ascii="Times New Roman" w:hAnsi="Times New Roman"/>
          <w:sz w:val="28"/>
          <w:szCs w:val="28"/>
        </w:rPr>
        <w:lastRenderedPageBreak/>
        <w:t>этнокультурным особенностям вашего региона?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 xml:space="preserve">Насколько Вам присуще чувство ответственности за сохранение национальной ответственности и общего социально-политического благополучия в стране? 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>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 xml:space="preserve">В какой мере для Вас важно сохранение существующих самобытных этнических коллективов и упрочение взаимосвязи между ними на основе общечеловеческой ценностей? 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>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 xml:space="preserve">В какой степени Вам удается применять ценности гуманизма в процессе межнационального общения? 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>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Насколько Вы готовы к диалогу и сотрудничеству с людьми разных убеждений, национальных культур и религий?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Как часто Вы участвуете в акциях, диспутах поликультурной и гражданской  направленности?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lastRenderedPageBreak/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В какой степени за последние 2–3 года у Вас возросло желание участвовать в мероприятиях, направленных на разрешение национальных, региональных, этноконфессиональных проблем общества в рамках образовательной политики вашего образовательного учреждения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В какой мере каждый гражданин должен проявлять заботу об этнической самобытности своего народа, понимать и принимать специфику национальных ценностей других народов? (оценка в пятибалльной шкале)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Насколько, на Ваш взгляд, поликультурное воспитание молодежи поможет обществу выйти из социально-политического кризиса?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Если Вы станете свидетелем межэтнического конфликта, в какой степени Ваша позиция будет активной и принципиальной в установлении межкультурного диалога?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Соблюдаете ли Вы традиции и обычаи своего народа?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lastRenderedPageBreak/>
        <w:t>Как Вы оцениваете собственную роль в разрешении проблем, связанных с межэтническими конфликтами, и установлении активных взаимоотношений с другими этносами?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Default="00FF46C6" w:rsidP="00FF46C6">
      <w:pPr>
        <w:shd w:val="clear" w:color="auto" w:fill="FFFFFF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Ключ к обработке теста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Ваш возраст (курс обучения)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Название вуза, факультета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Отметьте выбранный вариант ответа по 6-балльной шкале, где: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0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1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обозначают отсутствие выраженности качества (0 – полное отсутствие, 1 – слабая степень выраженности),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2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3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обозначают среднюю степень выраженности (2 – ниже среднего, 3 – среднее значение),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4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5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обозначают высокую степень выраженности (4 – высокая, 5 – устойчиво высокая). </w:t>
      </w:r>
    </w:p>
    <w:p w:rsidR="00FF46C6" w:rsidRPr="00082FE3" w:rsidRDefault="00FF46C6" w:rsidP="00FF46C6">
      <w:pPr>
        <w:tabs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1. Когнитивный компонент гражданской идентичности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 xml:space="preserve"> (сформированность знаний, убеждений, наличие внутренней  гражданской  позиции).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ab/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>Как Вы оцениваете собственные патриотические знания?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необходимо для Вас углубление и расширение своих знаний и знаний о культуре своего народа? 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3.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Как Вы оцениваете свою  внутреннюю гражданскую позицию? 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4.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Вы довольны принадлежностью к своему народу? 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5.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глубоко Вы знаете культуру своего народа? 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6.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>Как часто Вы читаете статьи в периодической печати или научных изданиях, посвященные обсуждению патриотических проблем и этнокультурным и социокультурным особенностям вашего региона?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2. Мотивационный компонент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наличие ведущих ценностей своей национальной культуры).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Вам присуще чувство ответственности за  сохранение своего народа и общего социально-политического благополучия в стране? 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В какой мере для Вас важно сохранение существующих самобытных этнических коллективов и упрочение взаимосвязи между ними на общечеловеческой основе,   поддержание традиций  вашего народа? 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3.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распространяете Вы понимание гуманизма (доброты, бережности) на гуманное отношение человека к природе, человека к своему этносу? 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4.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>Насколько Вы готовы  к диалогу и сотрудничеству с людьми разных убеждений, национальных культур и религий?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5.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важным, по Вашему мнению, является развитие общественного экологического движения в учебном заведении? </w:t>
      </w:r>
    </w:p>
    <w:p w:rsidR="00FF46C6" w:rsidRPr="00082FE3" w:rsidRDefault="00FF46C6" w:rsidP="00FF46C6">
      <w:pPr>
        <w:tabs>
          <w:tab w:val="left" w:pos="36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6. Насколько значимо для Вас получать положительный эмоциональный настрой от способности воспринимать и уважать этническое разнообразие и культурную самобытность различных групп населения?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3. Поведенческий компонент гражданской идентичности</w:t>
      </w:r>
      <w:r w:rsidR="004C0DCC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(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готовность к действиям в защиту  своей Родины, своего народа).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Как часто Вы участвуете в  акциях, диспутах культурной и патриотической направленности? 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В какой степени за последние 2–3 года у Вас возросло желание участвовать в мероприятиях, направленных на разрешение национальных, региональных, этноконфессиональных проблем общества в рамках образовательной политики вуза? 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>3.</w:t>
      </w:r>
      <w:r w:rsidRPr="00082FE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ab/>
        <w:t>В какой мере Ваше участие в патриотической деятельности определено тем, что каждый человек должен проявлять заботу об этнической самобытности своего народа, научиться понимать и принимать специфику культурных ценностей других этнических коллективов?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4.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>Насколько, на Ваш взгляд, этнокультурное и патриотическое воспитание молодежи поможет обществу выйти из социально-экологического кризиса?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5.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Если Вы станете свидетелем  межэтнического конфликта, в какой степени Ваша позиция будет активной и принципиальной  в установлении межкультурного диалога? 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6.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Соблюдаете ли Вы традиции и обычаи своего народа? </w:t>
      </w:r>
    </w:p>
    <w:p w:rsidR="00FF46C6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7.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Как Вы оцениваете собственную роль в   разрешении проблем, связанных с межэтническими конфликтами, и установлении активных взаимоотношений с другими этносами?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Обработка результатов теста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основе общей суммы набранных баллов можно определить уровень  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модернизированности 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учащейся молодежи.  В соответствии с ключом для обработки результатов тестирования модернизированности  гражданской идентичности  как интегральной величины было предусмотрено выделение трех основных уровней  – </w:t>
      </w:r>
      <w:r w:rsidRPr="00082F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низкого, среднего и высокого.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lastRenderedPageBreak/>
        <w:t>Высокий уровень сформированности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личности (25–35 баллов), предполагает необходимые изменения установок к элементам образа жизни современного общества  и  формирование личностью устойчивого мышления, стремление к  знаниям, убеждениям и гражданской  позиции; гражданский патриотизм; уважение к истории своей родины и  ответственность за ее судьбу в современном мире;  толерантность и великодушие к народу, принятие ведущих ценностей своей национальной культуры, культуры  своего этноса;  готовность к действиям в защиту  своей Родины, своего народа, участие в патриотической деятельности,  готовность к диалогу и сотрудничеству с людьми разных убеждений, национальных культур и религий, готовность к изучению социокультурного наследия своего региона, этноса.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Средний уровень сформированности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личности (14–24 баллов), предполагает незначительные изменения установок к элементам образа жизни современного общества; не выраженное стремление к знаниям, убеждениям и гражданской позиции; нормальный гражданский патриотизм; уважение к истории своей Родины и ответственность за ее судьбу в современном мире; неразвитыми чувствами толерантности и великодушия к народу; средним восприятием ведущих ценностей своей национальной культуры, культуры своего этноса; действиями в защиту  своей Родины, своего народа; неактивным желанием участвовать в патриотической деятельности; нормальной готовностью к диалогу и сотрудничеству с людьми разных убеждений, национальных культур и религий, незначительной готовностью к изучению социокультурного наследия своего региона, этноса.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Низкий уровень сформированности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личности  (0–13 баллов), предполагает незначительные изменения установок к элементам образа жизни современного общества; недостаточную развитость мышления, наличие фрагментарных патриотических представлений и знаний, которые не реализуются в повседневной жизни и творческой работе; неактивную гражданскую позицию; отсутствие гражданского патриотизма; неуважение к истории своей родины и безответственность за ее судьбу в современном мире;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не толерантное и великодушное отношение к своему народу; непринятие ведущих ценностей своей национальной культуры и культуры своего этноса; бездействие в защиту своей родины, своего народа, неактивное участие в экологической деятельности, отсутствие готовности к диалогу и сотрудничеству с людьми разных убеждений, национальных культур и религий, низкий уровень готовности к изучению социокультурного наследия своего региона, этноса.</w:t>
      </w:r>
    </w:p>
    <w:p w:rsidR="001641C4" w:rsidRPr="003B6D69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  <w:r w:rsidRPr="003B6D69">
        <w:rPr>
          <w:rFonts w:ascii="Times New Roman" w:hAnsi="Times New Roman"/>
          <w:b/>
          <w:bCs/>
          <w:color w:val="000000"/>
          <w:sz w:val="32"/>
          <w:szCs w:val="25"/>
        </w:rPr>
        <w:lastRenderedPageBreak/>
        <w:t>Анкета</w:t>
      </w:r>
    </w:p>
    <w:p w:rsidR="001641C4" w:rsidRPr="003B6D69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Уважаемые коллеги! 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Просим Вас ответить на  вопросы анкеты. 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Серьезный подход к анкетированию и открытое заявление о проблемах безопасности и антитеррористической защищённости - ПРИВЕТСТВУЕТСЯ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Заранее благодарны за сотрудничество!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1C4" w:rsidRPr="001641C4" w:rsidRDefault="001641C4" w:rsidP="001641C4">
      <w:pPr>
        <w:pStyle w:val="a3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учреждения: ________________________________</w:t>
      </w:r>
    </w:p>
    <w:p w:rsidR="001641C4" w:rsidRPr="001641C4" w:rsidRDefault="001641C4" w:rsidP="001641C4">
      <w:pPr>
        <w:pStyle w:val="a3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ФИО руководителя: _______________________________________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Адрес объекта: ____________________________________________</w:t>
      </w:r>
    </w:p>
    <w:p w:rsidR="001641C4" w:rsidRPr="00CB01F0" w:rsidRDefault="001641C4" w:rsidP="001641C4">
      <w:pPr>
        <w:pStyle w:val="2"/>
        <w:spacing w:after="0" w:line="276" w:lineRule="auto"/>
        <w:ind w:left="0" w:firstLine="567"/>
        <w:rPr>
          <w:rFonts w:ascii="Times New Roman" w:hAnsi="Times New Roman"/>
          <w:b/>
          <w:szCs w:val="28"/>
        </w:rPr>
      </w:pPr>
    </w:p>
    <w:p w:rsidR="001641C4" w:rsidRDefault="001641C4" w:rsidP="001641C4">
      <w:pPr>
        <w:pStyle w:val="ab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паспорт безопасности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Вашего учреждении (антитеррористической защищённости) объекта: </w:t>
      </w:r>
    </w:p>
    <w:p w:rsidR="001641C4" w:rsidRPr="002F0739" w:rsidRDefault="001641C4" w:rsidP="001641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Согласование ____да/нет</w:t>
      </w:r>
    </w:p>
    <w:p w:rsidR="001641C4" w:rsidRPr="002F0739" w:rsidRDefault="001641C4" w:rsidP="001641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учётный номер _____да/нет</w:t>
      </w:r>
    </w:p>
    <w:p w:rsidR="001641C4" w:rsidRPr="002F0739" w:rsidRDefault="001641C4" w:rsidP="001641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наличие ксерокопированных экземпляров _____да/нет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Оцените должностные данные</w:t>
      </w:r>
      <w:r w:rsidRPr="002F0739">
        <w:rPr>
          <w:rFonts w:ascii="Times New Roman" w:hAnsi="Times New Roman"/>
          <w:sz w:val="28"/>
          <w:szCs w:val="28"/>
        </w:rPr>
        <w:t xml:space="preserve"> </w:t>
      </w:r>
      <w:r w:rsidRPr="002F0739">
        <w:rPr>
          <w:rFonts w:ascii="Times New Roman" w:hAnsi="Times New Roman"/>
          <w:b/>
          <w:bCs/>
          <w:sz w:val="28"/>
          <w:szCs w:val="28"/>
        </w:rPr>
        <w:t>заместителя руководителя по безопасности: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приказ директора ОУ</w:t>
      </w:r>
      <w:r w:rsidRPr="002F0739">
        <w:rPr>
          <w:rFonts w:ascii="Times New Roman" w:hAnsi="Times New Roman"/>
          <w:color w:val="000000"/>
          <w:sz w:val="28"/>
          <w:szCs w:val="28"/>
        </w:rPr>
        <w:t>____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должностная инструкция</w:t>
      </w:r>
      <w:r w:rsidRPr="002F0739">
        <w:rPr>
          <w:rFonts w:ascii="Times New Roman" w:hAnsi="Times New Roman"/>
          <w:color w:val="000000"/>
          <w:sz w:val="28"/>
          <w:szCs w:val="28"/>
        </w:rPr>
        <w:t>____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ознакомление с ними под роспись</w:t>
      </w:r>
      <w:r w:rsidRPr="002F0739">
        <w:rPr>
          <w:rFonts w:ascii="Times New Roman" w:hAnsi="Times New Roman"/>
          <w:color w:val="000000"/>
          <w:sz w:val="28"/>
          <w:szCs w:val="28"/>
        </w:rPr>
        <w:t>____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знание обязанностей</w:t>
      </w:r>
      <w:r w:rsidRPr="002F0739">
        <w:rPr>
          <w:rFonts w:ascii="Times New Roman" w:hAnsi="Times New Roman"/>
          <w:color w:val="000000"/>
          <w:sz w:val="28"/>
          <w:szCs w:val="28"/>
        </w:rPr>
        <w:t>____ да/нет</w:t>
      </w:r>
      <w:r w:rsidRPr="002F0739">
        <w:rPr>
          <w:rFonts w:ascii="Times New Roman" w:hAnsi="Times New Roman"/>
          <w:sz w:val="28"/>
          <w:szCs w:val="28"/>
        </w:rPr>
        <w:t>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Оцените уровень подготовленности</w:t>
      </w:r>
      <w:r w:rsidRPr="002F0739">
        <w:rPr>
          <w:rFonts w:ascii="Times New Roman" w:hAnsi="Times New Roman"/>
          <w:sz w:val="28"/>
          <w:szCs w:val="28"/>
        </w:rPr>
        <w:t xml:space="preserve"> </w:t>
      </w:r>
      <w:r w:rsidRPr="002F0739">
        <w:rPr>
          <w:rFonts w:ascii="Times New Roman" w:hAnsi="Times New Roman"/>
          <w:b/>
          <w:sz w:val="28"/>
          <w:szCs w:val="28"/>
        </w:rPr>
        <w:t>д</w:t>
      </w:r>
      <w:r w:rsidRPr="002F0739">
        <w:rPr>
          <w:rFonts w:ascii="Times New Roman" w:hAnsi="Times New Roman"/>
          <w:b/>
          <w:bCs/>
          <w:sz w:val="28"/>
          <w:szCs w:val="28"/>
        </w:rPr>
        <w:t xml:space="preserve">окументов по антитерроризму </w:t>
      </w:r>
      <w:r w:rsidRPr="002F0739">
        <w:rPr>
          <w:rFonts w:ascii="Times New Roman" w:hAnsi="Times New Roman"/>
          <w:sz w:val="28"/>
          <w:szCs w:val="28"/>
        </w:rPr>
        <w:t>(оценка в пятибалльной шкале)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приказ директора ОУ о создании антитеррористической группы (АТГ)____баллов,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положение об АТГ 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план работы ОУ по противодействию терроризму 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протоколы совещаний антитеррористической группы с принятыми решениями 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акты проверок по антитерроризму 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 планы практических занятий .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____баллов</w:t>
      </w:r>
      <w:r w:rsidRPr="002F0739">
        <w:rPr>
          <w:rFonts w:ascii="Times New Roman" w:hAnsi="Times New Roman"/>
          <w:sz w:val="28"/>
          <w:szCs w:val="28"/>
        </w:rPr>
        <w:t>,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Оцените в пятибалльной системе уровень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знакомления коллектива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с приказами и инструкциями по обеспечению антитеррористической защищённости объекта под роспись ____баллов.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состояние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схемы оповещения, связи и порядка вызова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сотрудников в экстренных случаях: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в различных ЧС 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для оповещения оперативных служб 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сотрудников ОУ ____баллов</w:t>
      </w:r>
      <w:r w:rsidRPr="002F0739">
        <w:rPr>
          <w:rFonts w:ascii="Times New Roman" w:hAnsi="Times New Roman"/>
          <w:color w:val="000000"/>
          <w:sz w:val="28"/>
          <w:szCs w:val="28"/>
        </w:rPr>
        <w:t>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номеров телефонов служб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в доступном для сотрудников месте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УФСБ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УГОЧС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ОВД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отделов Госпожнадзора и аварийных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служб ____ да/нет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уровень разработанности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нструкции по организации прогулок учащихся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(для детских учреждений) ____баллов.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уровень разработанности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нструкции по обеспечению антитеррористической защищённости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объекта, противодействию террористическим актам или угрозам ____баллов.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аличие охраны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, вид охранной деятельности: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ЧОП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сторож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ОВО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наличие у охранников</w:t>
      </w:r>
      <w:r w:rsidRPr="002F0739">
        <w:rPr>
          <w:rFonts w:ascii="Times New Roman" w:hAnsi="Times New Roman"/>
          <w:sz w:val="28"/>
          <w:szCs w:val="28"/>
        </w:rPr>
        <w:t xml:space="preserve">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удостоверения частного охранника (только для объектов, охраняемых ЧОП) -____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>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знание ими своих действий в различных ЧС____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наличие у охранников средств индивидуальной защиты и средств обнаружения металла (ручной</w:t>
      </w:r>
      <w:r w:rsidRPr="002F0739">
        <w:rPr>
          <w:rFonts w:ascii="Times New Roman" w:hAnsi="Times New Roman"/>
          <w:color w:val="000000"/>
          <w:sz w:val="28"/>
          <w:szCs w:val="28"/>
        </w:rPr>
        <w:t>, арочный металлоискатель)) ____ да/нет.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аличие и состояние документов у охраны учреждения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журнала о допуске на объект____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журнала проверки здания и территории учреждения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журнала учета автотранспорта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журнала проверки должностными лицами вопросов безопасности и охраны____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папки (стенда) с разрешительными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документами ЧОП) ____ да/нет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Оцените наличие на объекте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кнопки тревожной сигнализации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и её работоспособность____</w:t>
      </w:r>
      <w:r w:rsidRPr="002F0739">
        <w:rPr>
          <w:rFonts w:ascii="Times New Roman" w:hAnsi="Times New Roman"/>
          <w:sz w:val="28"/>
          <w:szCs w:val="28"/>
        </w:rPr>
        <w:t>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на объекте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системы видеонаблюдения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количество камер 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возможность просмотра в инфракрасном режиме (в ночное время) 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>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на объекте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системы громкоговорящей связи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(оповещения) ____</w:t>
      </w:r>
      <w:r w:rsidRPr="002F0739">
        <w:rPr>
          <w:rFonts w:ascii="Times New Roman" w:hAnsi="Times New Roman"/>
          <w:sz w:val="28"/>
          <w:szCs w:val="28"/>
        </w:rPr>
        <w:t>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её работоспособность 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ее практической проверки 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графика дежурства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ответственных сотрудников по ОУ____</w:t>
      </w:r>
      <w:r w:rsidRPr="002F0739">
        <w:rPr>
          <w:rFonts w:ascii="Times New Roman" w:hAnsi="Times New Roman"/>
          <w:sz w:val="28"/>
          <w:szCs w:val="28"/>
        </w:rPr>
        <w:t>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остояние всех дверей: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ведущих в здание____баллов,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доступ в подвальные и чердачные помещения____баллов,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отдельно стоящие здания (гаражи, складские помещения и др.) 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опечатывание этих помещений____баллов.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Напишите сведения о наличии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арендных организаций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в учреждении: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срок сдачи помещении в аренду________________,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0" w:firstLine="993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наличие и состояние охра</w:t>
      </w:r>
      <w:r w:rsidRPr="002F0739">
        <w:rPr>
          <w:rFonts w:ascii="Times New Roman" w:hAnsi="Times New Roman"/>
          <w:color w:val="000000"/>
          <w:sz w:val="28"/>
          <w:szCs w:val="28"/>
        </w:rPr>
        <w:t>ны в сдаваемых в аренду помещениях __________________________________________________________________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остояние территории: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наличие ограждения территории____баллов,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освещение территории в ночное время 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парковка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посторонних автомобилей по периметру территории:</w:t>
      </w:r>
    </w:p>
    <w:p w:rsidR="001641C4" w:rsidRPr="002F0739" w:rsidRDefault="001641C4" w:rsidP="001641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739">
        <w:rPr>
          <w:rFonts w:ascii="Times New Roman" w:hAnsi="Times New Roman"/>
          <w:sz w:val="28"/>
          <w:szCs w:val="28"/>
        </w:rPr>
        <w:t>на территории____баллов</w:t>
      </w:r>
    </w:p>
    <w:p w:rsidR="001641C4" w:rsidRPr="002F0739" w:rsidRDefault="001641C4" w:rsidP="001641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наличие вблизи территории брошенных автомобилей ____баллов, </w:t>
      </w:r>
    </w:p>
    <w:p w:rsidR="001641C4" w:rsidRPr="002F0739" w:rsidRDefault="001641C4" w:rsidP="001641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наличие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вблизи территории гаражей и «ракушек» ____баллов.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в учреждении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комиссии по чрезвычайным ситуациям: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номер приказа руководителя ОУ________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плана работы________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отчетных документов________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1641C4" w:rsidRDefault="001073B0" w:rsidP="001641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Экспресс-опросник «Индекс толерантности»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>Экспресс-опросник</w:t>
      </w:r>
      <w:r w:rsidR="001073B0">
        <w:rPr>
          <w:rFonts w:ascii="Times New Roman" w:hAnsi="Times New Roman"/>
          <w:sz w:val="28"/>
          <w:szCs w:val="28"/>
        </w:rPr>
        <w:t xml:space="preserve"> «</w:t>
      </w:r>
      <w:r w:rsidRPr="001641C4">
        <w:rPr>
          <w:rFonts w:ascii="Times New Roman" w:hAnsi="Times New Roman"/>
          <w:sz w:val="28"/>
          <w:szCs w:val="28"/>
        </w:rPr>
        <w:t>Индекс толерантности</w:t>
      </w:r>
      <w:r w:rsidR="001073B0">
        <w:rPr>
          <w:rFonts w:ascii="Times New Roman" w:hAnsi="Times New Roman"/>
          <w:sz w:val="28"/>
          <w:szCs w:val="28"/>
        </w:rPr>
        <w:t>»</w:t>
      </w:r>
      <w:r w:rsidRPr="001641C4">
        <w:rPr>
          <w:rFonts w:ascii="Times New Roman" w:hAnsi="Times New Roman"/>
          <w:sz w:val="28"/>
          <w:szCs w:val="28"/>
        </w:rPr>
        <w:t xml:space="preserve"> разработан для диагностики общего уровня толерантности (авторы диагост</w:t>
      </w:r>
      <w:r w:rsidR="001073B0">
        <w:rPr>
          <w:rFonts w:ascii="Times New Roman" w:hAnsi="Times New Roman"/>
          <w:sz w:val="28"/>
          <w:szCs w:val="28"/>
        </w:rPr>
        <w:t xml:space="preserve">ики </w:t>
      </w:r>
      <w:r w:rsidR="001073B0">
        <w:rPr>
          <w:rFonts w:ascii="Times New Roman" w:hAnsi="Times New Roman"/>
          <w:sz w:val="28"/>
          <w:szCs w:val="28"/>
        </w:rPr>
        <w:noBreakHyphen/>
        <w:t xml:space="preserve"> группа </w:t>
      </w:r>
      <w:r w:rsidR="001073B0">
        <w:rPr>
          <w:rFonts w:ascii="Times New Roman" w:hAnsi="Times New Roman"/>
          <w:sz w:val="28"/>
          <w:szCs w:val="28"/>
        </w:rPr>
        <w:lastRenderedPageBreak/>
        <w:t>психологов центра «</w:t>
      </w:r>
      <w:r w:rsidRPr="001641C4">
        <w:rPr>
          <w:rFonts w:ascii="Times New Roman" w:hAnsi="Times New Roman"/>
          <w:sz w:val="28"/>
          <w:szCs w:val="28"/>
        </w:rPr>
        <w:t>Гратис</w:t>
      </w:r>
      <w:r w:rsidR="001073B0">
        <w:rPr>
          <w:rFonts w:ascii="Times New Roman" w:hAnsi="Times New Roman"/>
          <w:sz w:val="28"/>
          <w:szCs w:val="28"/>
        </w:rPr>
        <w:t>»</w:t>
      </w:r>
      <w:r w:rsidRPr="001641C4">
        <w:rPr>
          <w:rFonts w:ascii="Times New Roman" w:hAnsi="Times New Roman"/>
          <w:iCs/>
          <w:sz w:val="28"/>
          <w:szCs w:val="28"/>
        </w:rPr>
        <w:t xml:space="preserve">). </w:t>
      </w:r>
      <w:r w:rsidRPr="001641C4">
        <w:rPr>
          <w:rFonts w:ascii="Times New Roman" w:hAnsi="Times New Roman"/>
          <w:sz w:val="28"/>
          <w:szCs w:val="28"/>
        </w:rPr>
        <w:t xml:space="preserve">В основу опросника лег отечественный и зарубежный опыт в данной области (Солдатова, Кравцова, Хухлаев, Шайгерова, 2002). 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 xml:space="preserve">Стимульный материал опросника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интолерантность человека. 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 xml:space="preserve">В методику включены утверждения, выявляющие 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 xml:space="preserve">Особое внимание уделено этнической толерантности-интолерантности (отношение к людям иной расы и этнической группы, к собственной этнической группе, оценка культурной дистанции). 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>Три субшкалы опросника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</w:p>
    <w:p w:rsidR="001641C4" w:rsidRPr="001641C4" w:rsidRDefault="001641C4" w:rsidP="001641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color w:val="000000"/>
          <w:sz w:val="28"/>
          <w:szCs w:val="28"/>
        </w:rPr>
        <w:t>Бланк методики</w:t>
      </w:r>
    </w:p>
    <w:p w:rsidR="001641C4" w:rsidRPr="001641C4" w:rsidRDefault="001641C4" w:rsidP="001641C4">
      <w:pPr>
        <w:spacing w:after="0"/>
        <w:jc w:val="center"/>
        <w:rPr>
          <w:rFonts w:ascii="Times New Roman" w:hAnsi="Times New Roman"/>
          <w:color w:val="000000"/>
          <w:sz w:val="12"/>
          <w:szCs w:val="28"/>
        </w:rPr>
      </w:pPr>
    </w:p>
    <w:p w:rsidR="001641C4" w:rsidRPr="001641C4" w:rsidRDefault="001641C4" w:rsidP="001641C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1C4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1641C4">
        <w:rPr>
          <w:rFonts w:ascii="Times New Roman" w:hAnsi="Times New Roman"/>
          <w:i/>
          <w:sz w:val="28"/>
          <w:szCs w:val="28"/>
        </w:rPr>
        <w:t>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5515"/>
        <w:gridCol w:w="644"/>
        <w:gridCol w:w="476"/>
        <w:gridCol w:w="602"/>
        <w:gridCol w:w="672"/>
        <w:gridCol w:w="504"/>
        <w:gridCol w:w="639"/>
      </w:tblGrid>
      <w:tr w:rsidR="001641C4" w:rsidRPr="00037B1F" w:rsidTr="00F629C6">
        <w:trPr>
          <w:cantSplit/>
          <w:trHeight w:val="1543"/>
        </w:trPr>
        <w:tc>
          <w:tcPr>
            <w:tcW w:w="416" w:type="dxa"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15" w:type="dxa"/>
          </w:tcPr>
          <w:p w:rsidR="001641C4" w:rsidRPr="00037B1F" w:rsidRDefault="001641C4" w:rsidP="00F629C6">
            <w:pPr>
              <w:spacing w:after="0" w:line="240" w:lineRule="auto"/>
              <w:ind w:left="-30" w:right="-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1C4" w:rsidRPr="00037B1F" w:rsidRDefault="001641C4" w:rsidP="00F629C6">
            <w:pPr>
              <w:spacing w:after="0" w:line="240" w:lineRule="auto"/>
              <w:ind w:left="-30" w:right="-3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Утверждение</w:t>
            </w:r>
          </w:p>
        </w:tc>
        <w:tc>
          <w:tcPr>
            <w:tcW w:w="644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Абсолютно</w:t>
            </w:r>
          </w:p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не согласен</w:t>
            </w:r>
          </w:p>
        </w:tc>
        <w:tc>
          <w:tcPr>
            <w:tcW w:w="476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Не согласен</w:t>
            </w:r>
          </w:p>
        </w:tc>
        <w:tc>
          <w:tcPr>
            <w:tcW w:w="602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Скорее </w:t>
            </w:r>
          </w:p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не согласен</w:t>
            </w:r>
          </w:p>
        </w:tc>
        <w:tc>
          <w:tcPr>
            <w:tcW w:w="672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Скорее согласен</w:t>
            </w:r>
          </w:p>
        </w:tc>
        <w:tc>
          <w:tcPr>
            <w:tcW w:w="504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Согласен</w:t>
            </w:r>
          </w:p>
        </w:tc>
        <w:tc>
          <w:tcPr>
            <w:tcW w:w="639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Полностью согласен</w:t>
            </w: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В средствах массовой информации может быть представлено любое мнение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В смешанных браках обычно больше проблем, чем в браках между людьми одной национальности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Если друг предал, надо отомстить ему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К кавказцам станут относиться лучше, если они изменят свое поведение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В споре может быть правильной только одна точка зрения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Нищие и бродяги сами виноваты в своих проблемах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Нормально считать, что твой народ лучше, чем все остальные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С неопрятными людьми неприятно общаться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Даже если у меня есть свое мнение, я готов выслушать и другие точки зрения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Всех психически больных людей необходимо изолировать от общества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Я готов принять в качестве члена своей семьи человека любой национальности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Беженцам надо помогать не больше, чем всем остальным, так как у местных проблем не меньше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Если кто-то поступает со мной грубо, я отвечаю тем же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 хочу, чтобы среди моих друзей были люди разных национальностей 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Для наведения порядка в стране необходима "сильная рука"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Приезжие должны иметь те же права, что и местные жители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Человек, который думает не так, как я, вызывает у меня раздражение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К некоторым нациям и народам трудно хорошо относиться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Беспорядок меня очень раздражает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Любые религиозные течения имеют право на существование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 могу представить чернокожего человека своим близким другом 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Я хотел бы стать более терпимым человеком по отношению к другим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641C4" w:rsidRPr="00CF2131" w:rsidRDefault="001641C4" w:rsidP="001641C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1641C4" w:rsidRPr="00F629C6" w:rsidRDefault="001641C4" w:rsidP="00F629C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29C6">
        <w:rPr>
          <w:rFonts w:ascii="Times New Roman" w:hAnsi="Times New Roman"/>
          <w:b/>
          <w:sz w:val="28"/>
          <w:szCs w:val="28"/>
        </w:rPr>
        <w:t>Обработка результатов</w:t>
      </w:r>
    </w:p>
    <w:p w:rsidR="001641C4" w:rsidRPr="00F629C6" w:rsidRDefault="001641C4" w:rsidP="00F629C6">
      <w:pPr>
        <w:pStyle w:val="a3"/>
        <w:spacing w:after="0"/>
        <w:jc w:val="center"/>
        <w:rPr>
          <w:rFonts w:ascii="Times New Roman" w:hAnsi="Times New Roman"/>
          <w:sz w:val="12"/>
          <w:szCs w:val="28"/>
        </w:rPr>
      </w:pPr>
    </w:p>
    <w:p w:rsidR="001641C4" w:rsidRPr="00F629C6" w:rsidRDefault="001641C4" w:rsidP="00F629C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 xml:space="preserve">1. Для </w:t>
      </w:r>
      <w:r w:rsidRPr="00F629C6">
        <w:rPr>
          <w:rFonts w:ascii="Times New Roman" w:hAnsi="Times New Roman"/>
          <w:b/>
          <w:sz w:val="28"/>
          <w:szCs w:val="28"/>
        </w:rPr>
        <w:t>количественного</w:t>
      </w:r>
      <w:r w:rsidRPr="00F629C6">
        <w:rPr>
          <w:rFonts w:ascii="Times New Roman" w:hAnsi="Times New Roman"/>
          <w:sz w:val="28"/>
          <w:szCs w:val="28"/>
        </w:rPr>
        <w:t xml:space="preserve"> анализа подсчитывается общий результат, без деления на субшкалы. </w:t>
      </w:r>
    </w:p>
    <w:p w:rsidR="001641C4" w:rsidRPr="00F629C6" w:rsidRDefault="001641C4" w:rsidP="00F629C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Каждому ответу на прямое утверждение присваивается балл от 1 до 6:</w:t>
      </w:r>
    </w:p>
    <w:p w:rsidR="001641C4" w:rsidRPr="00F629C6" w:rsidRDefault="001641C4" w:rsidP="00F629C6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- "абсолютно не согласен" – 1 балл,</w:t>
      </w:r>
    </w:p>
    <w:p w:rsidR="001641C4" w:rsidRPr="00F629C6" w:rsidRDefault="001641C4" w:rsidP="00F629C6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- "полностью согласен" – 6 баллов.</w:t>
      </w:r>
    </w:p>
    <w:p w:rsidR="001641C4" w:rsidRPr="00F629C6" w:rsidRDefault="001641C4" w:rsidP="00F629C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Ответам на обратные утверждения присваиваются реверсивные баллы:</w:t>
      </w:r>
    </w:p>
    <w:p w:rsidR="001641C4" w:rsidRPr="00F629C6" w:rsidRDefault="001641C4" w:rsidP="00F629C6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- "абсолютно не согласен" – 6 баллов,</w:t>
      </w:r>
    </w:p>
    <w:p w:rsidR="001641C4" w:rsidRPr="00F629C6" w:rsidRDefault="001641C4" w:rsidP="00F629C6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- "полностью согласен" – 1 балл.</w:t>
      </w:r>
    </w:p>
    <w:p w:rsidR="001641C4" w:rsidRPr="00F629C6" w:rsidRDefault="001641C4" w:rsidP="00F629C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Затем полученные баллы суммируются.</w:t>
      </w:r>
    </w:p>
    <w:p w:rsidR="001641C4" w:rsidRPr="00F629C6" w:rsidRDefault="001641C4" w:rsidP="00F629C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i/>
          <w:color w:val="000000"/>
          <w:sz w:val="28"/>
          <w:szCs w:val="28"/>
        </w:rPr>
        <w:t>Номера прямых утверждений: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 1, 9, 11, 14, 16, 20, 21, 22.</w:t>
      </w:r>
    </w:p>
    <w:p w:rsidR="001641C4" w:rsidRPr="00F629C6" w:rsidRDefault="001641C4" w:rsidP="00F629C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i/>
          <w:color w:val="000000"/>
          <w:sz w:val="28"/>
          <w:szCs w:val="28"/>
        </w:rPr>
        <w:t>Номера обратных утверждений: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 2, 3, 4, 5, 6, 7, 8, 10, 12, 13, 15, 17, 18, 19.</w:t>
      </w:r>
    </w:p>
    <w:p w:rsidR="001641C4" w:rsidRPr="00F629C6" w:rsidRDefault="001641C4" w:rsidP="00F629C6">
      <w:pPr>
        <w:spacing w:after="0"/>
        <w:jc w:val="both"/>
        <w:rPr>
          <w:rFonts w:ascii="Times New Roman" w:hAnsi="Times New Roman"/>
          <w:color w:val="000000"/>
          <w:sz w:val="12"/>
          <w:szCs w:val="28"/>
        </w:rPr>
      </w:pP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 xml:space="preserve">Индивидуальная или групповая оценка выявленного уровня толерантности осуществляется по следующим ступеням: 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b/>
          <w:color w:val="000000"/>
          <w:sz w:val="28"/>
          <w:szCs w:val="28"/>
        </w:rPr>
        <w:t>22 – 60 – низкий уровень толерантности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. Такие результаты свидетельствуют о высокой интолерантности человека и наличии у него </w:t>
      </w:r>
      <w:r w:rsidRPr="00F629C6">
        <w:rPr>
          <w:rFonts w:ascii="Times New Roman" w:hAnsi="Times New Roman"/>
          <w:color w:val="000000"/>
          <w:sz w:val="28"/>
          <w:szCs w:val="28"/>
        </w:rPr>
        <w:lastRenderedPageBreak/>
        <w:t>выраженных интолерантных установок по отношению к окружающему миру и людям.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b/>
          <w:color w:val="000000"/>
          <w:sz w:val="28"/>
          <w:szCs w:val="28"/>
        </w:rPr>
        <w:t>61 - 99 – средний уровень толерантности.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 Такие результаты показывают респонденты, для которых характерно сочетание как толерантных, так и интолерантных черт. В одних социальных ситуациях они ведут себя толерантно, в других могут проявлять интолерантность. </w:t>
      </w:r>
    </w:p>
    <w:p w:rsidR="001641C4" w:rsidRPr="00F629C6" w:rsidRDefault="001641C4" w:rsidP="00F629C6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b/>
          <w:color w:val="000000"/>
          <w:sz w:val="28"/>
          <w:szCs w:val="28"/>
        </w:rPr>
        <w:t>100 - 132 – высокий уровень толерантности.</w:t>
      </w:r>
      <w:r w:rsidRPr="00F629C6">
        <w:rPr>
          <w:rFonts w:ascii="Times New Roman" w:hAnsi="Times New Roman"/>
          <w:sz w:val="28"/>
          <w:szCs w:val="28"/>
        </w:rPr>
        <w:t xml:space="preserve">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115 баллов), могут свидетельствовать о размывании у человека "границ толерантности", связанном, к примеру, с психологическим инфантилизмом, тенденциями к попустительству, снисходительности или  безразличию. Также важно учитывать, что респонденты, попавшие в этот диапазон, могут демонстрировать высокую степень социальной желательности (особенно если они имеют представление о взглядах исследователя и целях исследования).</w:t>
      </w:r>
    </w:p>
    <w:p w:rsidR="001641C4" w:rsidRPr="00F629C6" w:rsidRDefault="001641C4" w:rsidP="00F629C6">
      <w:pPr>
        <w:pStyle w:val="ac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>2. </w:t>
      </w:r>
      <w:r w:rsidRPr="00F629C6">
        <w:rPr>
          <w:rFonts w:ascii="Times New Roman" w:hAnsi="Times New Roman"/>
          <w:color w:val="000000"/>
          <w:sz w:val="28"/>
          <w:szCs w:val="28"/>
        </w:rPr>
        <w:t>Для</w:t>
      </w:r>
      <w:r w:rsidRPr="00F629C6">
        <w:rPr>
          <w:rFonts w:ascii="Times New Roman" w:hAnsi="Times New Roman"/>
          <w:b/>
          <w:color w:val="000000"/>
          <w:sz w:val="28"/>
          <w:szCs w:val="28"/>
        </w:rPr>
        <w:t xml:space="preserve"> качественного 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анализа аспектов толерантности можно использовать разделение на субшкалы: </w:t>
      </w:r>
    </w:p>
    <w:p w:rsidR="001641C4" w:rsidRPr="00F629C6" w:rsidRDefault="001641C4" w:rsidP="00F629C6">
      <w:pPr>
        <w:pStyle w:val="ac"/>
        <w:spacing w:after="0"/>
        <w:ind w:left="0" w:firstLine="709"/>
        <w:rPr>
          <w:rFonts w:ascii="Times New Roman" w:hAnsi="Times New Roman"/>
          <w:color w:val="000000"/>
          <w:sz w:val="10"/>
          <w:szCs w:val="28"/>
        </w:rPr>
      </w:pP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1. Этническая толерантность: 2, 4, 7, 11, 14, 18, 21.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2. Социальная толерантность: 1, 6, 8, 10, 12, 15, 16, 20.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3. Толерантность как черта личности: 3, 5, 9, 13, 17, 19, 22.</w:t>
      </w:r>
    </w:p>
    <w:p w:rsidR="001641C4" w:rsidRPr="00F629C6" w:rsidRDefault="001641C4" w:rsidP="00F629C6">
      <w:pPr>
        <w:spacing w:after="0"/>
        <w:jc w:val="both"/>
        <w:rPr>
          <w:rFonts w:ascii="Times New Roman" w:hAnsi="Times New Roman"/>
          <w:color w:val="000000"/>
          <w:sz w:val="10"/>
          <w:szCs w:val="28"/>
        </w:rPr>
      </w:pP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>Субшкала "</w:t>
      </w:r>
      <w:r w:rsidRPr="00F629C6">
        <w:rPr>
          <w:rFonts w:ascii="Times New Roman" w:hAnsi="Times New Roman"/>
          <w:i/>
          <w:sz w:val="28"/>
          <w:szCs w:val="28"/>
        </w:rPr>
        <w:t>этническая толерантность</w:t>
      </w:r>
      <w:r w:rsidRPr="00F629C6">
        <w:rPr>
          <w:rFonts w:ascii="Times New Roman" w:hAnsi="Times New Roman"/>
          <w:sz w:val="28"/>
          <w:szCs w:val="28"/>
        </w:rPr>
        <w:t xml:space="preserve">" выявляет отношение человека к представителям других этнических групп и установки в сфере межкультурного взаимодействия. 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>Субшкала "</w:t>
      </w:r>
      <w:r w:rsidRPr="00F629C6">
        <w:rPr>
          <w:rFonts w:ascii="Times New Roman" w:hAnsi="Times New Roman"/>
          <w:i/>
          <w:sz w:val="28"/>
          <w:szCs w:val="28"/>
        </w:rPr>
        <w:t>социальная толерантность</w:t>
      </w:r>
      <w:r w:rsidRPr="00F629C6">
        <w:rPr>
          <w:rFonts w:ascii="Times New Roman" w:hAnsi="Times New Roman"/>
          <w:sz w:val="28"/>
          <w:szCs w:val="28"/>
        </w:rPr>
        <w:t xml:space="preserve">" позволяет исследовать толерантные и интолерантные проявления в отношении различных социальных групп (меньшинств, преступников, психически больных людей), а также изучать установки личности по отношению к некоторым социальным процессам. 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>Субшкала "</w:t>
      </w:r>
      <w:r w:rsidRPr="00F629C6">
        <w:rPr>
          <w:rFonts w:ascii="Times New Roman" w:hAnsi="Times New Roman"/>
          <w:i/>
          <w:sz w:val="28"/>
          <w:szCs w:val="28"/>
        </w:rPr>
        <w:t>толерантность как черта личности</w:t>
      </w:r>
      <w:r w:rsidRPr="00F629C6">
        <w:rPr>
          <w:rFonts w:ascii="Times New Roman" w:hAnsi="Times New Roman"/>
          <w:sz w:val="28"/>
          <w:szCs w:val="28"/>
        </w:rPr>
        <w:t>" включает пункты, диагностирующие личностные черты, установки и убеждения, которые в значительной степени определяют отношение человека к окружающему миру.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641C4" w:rsidRPr="008344DD" w:rsidRDefault="001641C4" w:rsidP="001641C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1641C4" w:rsidRPr="008344DD" w:rsidSect="00A5346C"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2C015E" w:rsidRPr="002C015E" w:rsidRDefault="002C015E" w:rsidP="002C015E">
      <w:pPr>
        <w:pStyle w:val="af3"/>
        <w:spacing w:line="276" w:lineRule="auto"/>
        <w:jc w:val="center"/>
        <w:rPr>
          <w:rFonts w:ascii="Times New Roman" w:hAnsi="Times New Roman"/>
          <w:caps/>
          <w:smallCaps w:val="0"/>
          <w:sz w:val="28"/>
          <w:szCs w:val="28"/>
        </w:rPr>
      </w:pPr>
      <w:r w:rsidRPr="002C015E">
        <w:rPr>
          <w:rFonts w:ascii="Times New Roman" w:hAnsi="Times New Roman"/>
          <w:smallCaps w:val="0"/>
          <w:sz w:val="28"/>
          <w:szCs w:val="28"/>
        </w:rPr>
        <w:lastRenderedPageBreak/>
        <w:t>Типы этнической идентичности</w:t>
      </w:r>
    </w:p>
    <w:p w:rsidR="002C015E" w:rsidRDefault="002C015E" w:rsidP="002C015E">
      <w:pPr>
        <w:pStyle w:val="a3"/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2C015E">
        <w:rPr>
          <w:rFonts w:ascii="Times New Roman" w:hAnsi="Times New Roman"/>
          <w:i/>
          <w:iCs/>
          <w:sz w:val="28"/>
          <w:szCs w:val="28"/>
        </w:rPr>
        <w:t>(Г.У.Солдатова, С.В.Рыжова)</w:t>
      </w:r>
    </w:p>
    <w:p w:rsidR="002C015E" w:rsidRPr="002C015E" w:rsidRDefault="002C015E" w:rsidP="002C015E">
      <w:pPr>
        <w:pStyle w:val="a3"/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Данная методическая разработка позволяет диагностировать этническое самосознание и его трансформации в условиях межэтнической напряженности. Один из показателей трансформации этнической идентичности – это рост этнической нетерпимости (интолерантности</w:t>
      </w:r>
      <w:r w:rsidRPr="002C015E">
        <w:rPr>
          <w:rFonts w:ascii="Times New Roman" w:hAnsi="Times New Roman"/>
          <w:color w:val="4F81BD"/>
          <w:sz w:val="28"/>
          <w:szCs w:val="28"/>
        </w:rPr>
        <w:t xml:space="preserve">). </w:t>
      </w:r>
      <w:r w:rsidRPr="002C015E">
        <w:rPr>
          <w:rFonts w:ascii="Times New Roman" w:hAnsi="Times New Roman"/>
          <w:sz w:val="28"/>
          <w:szCs w:val="28"/>
        </w:rPr>
        <w:t>Толерантность/интолерантность – главная проблема межэтнических отношений в условиях роста напряженности между народами – явилась ключевой психологической переменной при конструировании данного опросника.</w:t>
      </w:r>
      <w:r w:rsidRPr="002C015E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2C015E">
        <w:rPr>
          <w:rFonts w:ascii="Times New Roman" w:hAnsi="Times New Roman"/>
          <w:sz w:val="28"/>
          <w:szCs w:val="28"/>
        </w:rPr>
        <w:t xml:space="preserve">Степень этнической толерантности респондента оценивается на основе следующих критериев: уровня "негативизма" в отношении собственной и других этнических групп, порога эмоционального реагирования на иноэтническое окружение, выраженности агрессивных и враждебных реакций в отношении к других групп.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Типы идентичности с различным качеством и степенью выраженности этнической толерантности выделены на основе широкого диапазона шкалы этноцентризма, начиная от "отрицания" идентичности, когда фиксируется негативизм и нетерпимость по отношению к собственной этнической группе, и заканчивая национальным фанатизмом – апофеозом нетерпимости и высшей степенью негативизма по отношению к другим этническим группам.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Опросник содержит шесть шкал, которые соответствуют следующим типам этнической идентичности.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1. </w:t>
      </w:r>
      <w:r w:rsidRPr="002C015E">
        <w:rPr>
          <w:rFonts w:ascii="Times New Roman" w:hAnsi="Times New Roman"/>
          <w:i/>
          <w:sz w:val="28"/>
          <w:szCs w:val="28"/>
        </w:rPr>
        <w:t>Этнонигилизм</w:t>
      </w:r>
      <w:r w:rsidRPr="002C015E">
        <w:rPr>
          <w:rFonts w:ascii="Times New Roman" w:hAnsi="Times New Roman"/>
          <w:sz w:val="28"/>
          <w:szCs w:val="28"/>
        </w:rPr>
        <w:t xml:space="preserve"> – одна из форм гипоидентичности, представляющая собой отход от собственной этнической группы и поиски устойчивых социально-психологических ниш не по этническому критерию.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2. </w:t>
      </w:r>
      <w:r w:rsidRPr="002C015E">
        <w:rPr>
          <w:rFonts w:ascii="Times New Roman" w:hAnsi="Times New Roman"/>
          <w:i/>
          <w:sz w:val="28"/>
          <w:szCs w:val="28"/>
        </w:rPr>
        <w:t>Этническая индифферентность</w:t>
      </w:r>
      <w:r w:rsidRPr="002C015E">
        <w:rPr>
          <w:rFonts w:ascii="Times New Roman" w:hAnsi="Times New Roman"/>
          <w:sz w:val="28"/>
          <w:szCs w:val="28"/>
        </w:rPr>
        <w:t xml:space="preserve"> – размывание этнической идентичности, выраженное в неопределенности этнической принадлежности, неактуальности этничности.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3. </w:t>
      </w:r>
      <w:r w:rsidRPr="002C015E">
        <w:rPr>
          <w:rFonts w:ascii="Times New Roman" w:hAnsi="Times New Roman"/>
          <w:i/>
          <w:sz w:val="28"/>
          <w:szCs w:val="28"/>
        </w:rPr>
        <w:t>Норма</w:t>
      </w:r>
      <w:r w:rsidRPr="002C015E">
        <w:rPr>
          <w:rFonts w:ascii="Times New Roman" w:hAnsi="Times New Roman"/>
          <w:sz w:val="28"/>
          <w:szCs w:val="28"/>
        </w:rPr>
        <w:t xml:space="preserve"> (позитивная этническая идентичность) – сочетание позитивного отношения к собственному народу с позитивным отношением к другим народам. В полиэтническом обществе позитивная этническая идентичность имеет характер нормы и свойственна подавляющему большинству. Она задает такой оптимальный баланс толерантности по отношению к собственной и другим этническим группам, который позволяет рассматривать ее, с одной стороны, как условие самостоятельности и стабильного существования этнической группы, с другой – как условие мирного межкультурного взаимодействия в полиэтническом мире.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lastRenderedPageBreak/>
        <w:t xml:space="preserve">Усиление деструктивности в межэтнических отношениях обусловлено трансформациями этнического самосознания по типу гиперидентичности, которая соответствует в опроснике трем шкалам: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4. </w:t>
      </w:r>
      <w:r w:rsidRPr="002C015E">
        <w:rPr>
          <w:rFonts w:ascii="Times New Roman" w:hAnsi="Times New Roman"/>
          <w:i/>
          <w:sz w:val="28"/>
          <w:szCs w:val="28"/>
        </w:rPr>
        <w:t>Этноэгоизм</w:t>
      </w:r>
      <w:r w:rsidRPr="002C015E">
        <w:rPr>
          <w:rFonts w:ascii="Times New Roman" w:hAnsi="Times New Roman"/>
          <w:sz w:val="28"/>
          <w:szCs w:val="28"/>
        </w:rPr>
        <w:t xml:space="preserve"> – данный тип идентичностиможет выражаться в безобидной форме на вербальном уровне как результат восприятия через призму конструкта "мой народ", но может предполагать, например, напряженность и раздражение в общении с представителями других этнических групп или признание за своим народом права решать проблемы за "чужой" счет.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5. </w:t>
      </w:r>
      <w:r w:rsidRPr="002C015E">
        <w:rPr>
          <w:rFonts w:ascii="Times New Roman" w:hAnsi="Times New Roman"/>
          <w:i/>
          <w:sz w:val="28"/>
          <w:szCs w:val="28"/>
        </w:rPr>
        <w:t>Этноизоляционизм</w:t>
      </w:r>
      <w:r w:rsidRPr="002C015E">
        <w:rPr>
          <w:rFonts w:ascii="Times New Roman" w:hAnsi="Times New Roman"/>
          <w:sz w:val="28"/>
          <w:szCs w:val="28"/>
        </w:rPr>
        <w:t xml:space="preserve"> – убежденность в превосходстве своего народа, признание необходимости "очищения" национальной культуры, негативное отношение к межэтническим брачным союзам, ксенофобия.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6. </w:t>
      </w:r>
      <w:r w:rsidRPr="002C015E">
        <w:rPr>
          <w:rFonts w:ascii="Times New Roman" w:hAnsi="Times New Roman"/>
          <w:i/>
          <w:sz w:val="28"/>
          <w:szCs w:val="28"/>
        </w:rPr>
        <w:t>Этнофанатизм</w:t>
      </w:r>
      <w:r w:rsidRPr="002C015E">
        <w:rPr>
          <w:rFonts w:ascii="Times New Roman" w:hAnsi="Times New Roman"/>
          <w:sz w:val="28"/>
          <w:szCs w:val="28"/>
        </w:rPr>
        <w:t xml:space="preserve"> – готовность идти на любые действия во имя так или иначе понятых этнических интересов, вплоть до этнических "чисток", отказа другим народам в праве пользования ресурсами и социальными привилегиями, признание приоритета этнических прав народа над правами человека, оправдание любых жертв в борьбе за благополучие своего народа.</w:t>
      </w:r>
    </w:p>
    <w:p w:rsidR="002C015E" w:rsidRPr="002C015E" w:rsidRDefault="002C015E" w:rsidP="002C01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Этноэгоизм, этноизоляционизм и этнофанатизм представляют собой ступени гиперболизации этнической идентичности, означающей появление дискриминационных форм межэтнических отношений. В межэтническом взаимодействии гиперидентичность проявляется в различных формах этнической нетерпимости: от раздражения, возникающего как реакция на присутствие членов других групп, до отстаивания политики ограничения их прав и возможностей, агрессивных и насильственных действий против другой группы и даже геноцида (</w:t>
      </w:r>
      <w:r w:rsidRPr="002C015E">
        <w:rPr>
          <w:rFonts w:ascii="Times New Roman" w:hAnsi="Times New Roman"/>
          <w:i/>
          <w:sz w:val="28"/>
          <w:szCs w:val="28"/>
        </w:rPr>
        <w:t xml:space="preserve">Солдатова, </w:t>
      </w:r>
      <w:r w:rsidRPr="002C015E">
        <w:rPr>
          <w:rFonts w:ascii="Times New Roman" w:hAnsi="Times New Roman"/>
          <w:sz w:val="28"/>
          <w:szCs w:val="28"/>
        </w:rPr>
        <w:t>1998).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C015E">
        <w:rPr>
          <w:rFonts w:ascii="Times New Roman" w:hAnsi="Times New Roman"/>
          <w:bCs/>
          <w:sz w:val="28"/>
          <w:szCs w:val="28"/>
        </w:rPr>
        <w:t xml:space="preserve">В результате серии экспертных оценок и пилотажных исследований были отобраны 30 суждений – индикаторов, интерпретирующих конец фразы: "Я – человек, который…" Индикаторы отражают отношение к собственной и другим этническим группам в различных ситуациях межэтнического взаимодействия.  </w:t>
      </w:r>
    </w:p>
    <w:p w:rsidR="002C015E" w:rsidRPr="002C015E" w:rsidRDefault="002C015E" w:rsidP="002C015E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015E" w:rsidRDefault="002C015E" w:rsidP="002C015E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015E">
        <w:rPr>
          <w:rFonts w:ascii="Times New Roman" w:hAnsi="Times New Roman"/>
          <w:b/>
          <w:sz w:val="28"/>
          <w:szCs w:val="28"/>
        </w:rPr>
        <w:t>Бланк методики</w:t>
      </w:r>
    </w:p>
    <w:p w:rsidR="002C015E" w:rsidRPr="002C015E" w:rsidRDefault="002C015E" w:rsidP="002C015E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015E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2C015E">
        <w:rPr>
          <w:rFonts w:ascii="Times New Roman" w:hAnsi="Times New Roman"/>
          <w:i/>
          <w:sz w:val="28"/>
          <w:szCs w:val="28"/>
        </w:rPr>
        <w:t>Ниже приводятся высказывания различных людей по вопросам национальных отношений, национальной культуры. Подумайте, насколько Ваше  совпадает с мнением этих людей. Определите свое согласие или несогласие с данными высказываниями.</w:t>
      </w:r>
    </w:p>
    <w:tbl>
      <w:tblPr>
        <w:tblW w:w="0" w:type="auto"/>
        <w:jc w:val="center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93"/>
        <w:gridCol w:w="720"/>
        <w:gridCol w:w="720"/>
        <w:gridCol w:w="720"/>
        <w:gridCol w:w="689"/>
      </w:tblGrid>
      <w:tr w:rsidR="002C015E" w:rsidRPr="00037B1F" w:rsidTr="006D5FBB">
        <w:trPr>
          <w:cantSplit/>
          <w:trHeight w:val="2358"/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3"/>
              <w:ind w:firstLine="567"/>
              <w:rPr>
                <w:rFonts w:ascii="Times New Roman" w:hAnsi="Times New Roman"/>
                <w:b/>
              </w:rPr>
            </w:pPr>
          </w:p>
          <w:p w:rsidR="002C015E" w:rsidRPr="00037B1F" w:rsidRDefault="002C015E" w:rsidP="006D5FBB">
            <w:pPr>
              <w:pStyle w:val="a3"/>
              <w:ind w:firstLine="567"/>
              <w:rPr>
                <w:rFonts w:ascii="Times New Roman" w:hAnsi="Times New Roman"/>
                <w:b/>
              </w:rPr>
            </w:pPr>
          </w:p>
          <w:p w:rsidR="002C015E" w:rsidRPr="00037B1F" w:rsidRDefault="002C015E" w:rsidP="006D5FBB">
            <w:pPr>
              <w:pStyle w:val="a3"/>
              <w:ind w:firstLine="567"/>
              <w:rPr>
                <w:rFonts w:ascii="Times New Roman" w:hAnsi="Times New Roman"/>
                <w:b/>
              </w:rPr>
            </w:pPr>
          </w:p>
          <w:p w:rsidR="002C015E" w:rsidRPr="00037B1F" w:rsidRDefault="002C015E" w:rsidP="006D5FBB">
            <w:pPr>
              <w:pStyle w:val="a3"/>
              <w:ind w:firstLine="567"/>
              <w:rPr>
                <w:rFonts w:ascii="Times New Roman" w:hAnsi="Times New Roman"/>
                <w:b/>
              </w:rPr>
            </w:pPr>
            <w:r w:rsidRPr="00037B1F">
              <w:rPr>
                <w:rFonts w:ascii="Times New Roman" w:hAnsi="Times New Roman"/>
                <w:b/>
              </w:rPr>
              <w:t>Я – человек, который…</w:t>
            </w:r>
          </w:p>
          <w:p w:rsidR="002C015E" w:rsidRPr="00037B1F" w:rsidRDefault="002C015E" w:rsidP="006D5FBB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493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Согласен</w:t>
            </w:r>
          </w:p>
        </w:tc>
        <w:tc>
          <w:tcPr>
            <w:tcW w:w="720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Скорее согласен</w:t>
            </w:r>
          </w:p>
        </w:tc>
        <w:tc>
          <w:tcPr>
            <w:tcW w:w="720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В чем-то согласен, в чем-то нет</w:t>
            </w:r>
          </w:p>
        </w:tc>
        <w:tc>
          <w:tcPr>
            <w:tcW w:w="720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Скорее не согласен</w:t>
            </w:r>
          </w:p>
        </w:tc>
        <w:tc>
          <w:tcPr>
            <w:tcW w:w="689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Не согласен</w:t>
            </w: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предпочитает образ жизни своего народа, но с большим интересом относится к другим народам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межнациональные браки разрушают народ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часто ощущает превосходство людей другой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считает, что права нации всегда выше прав человека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в повседневном общении национальность не имеет значения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предпочитает образ жизни только своего народа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обычно не скрывает своей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настоящая дружба может быть только между людьми одной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9.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часто испытывает стыд за людей своей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10.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любые средства хороши для защиты интересов своего народа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11.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не отдает предпочтения какой-либо национальной культуре, включая и свою собственную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12.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нередко чувствует превосходство своего народа над другими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13.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любит свой народ, но уважает язык и культуру других народов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14.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 строго необходимым сохранять чистоту нации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15.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трудно уживается с людьми своей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16.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взаимодействие с людьми других национальностей часто бывает источником неприятностей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17.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безразлично относится к своей национальной принадлежности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18.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испытывает напряжение, когда слышит вокруг себя чужую речь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19.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готов иметь дело с представителем любого народа, несмотря на национальные различия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20.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его народ имеет право решать свои проблемы за счет других народов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21.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часто чувствует неполноценность из-за своей национальной принадлежности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22.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 свой народ более одаренным и развитым по сравнению с другими народами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23.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считает, что люди других национальностей </w:t>
            </w:r>
            <w:r w:rsidRPr="00037B1F">
              <w:rPr>
                <w:rFonts w:ascii="Times New Roman" w:hAnsi="Times New Roman"/>
              </w:rPr>
              <w:lastRenderedPageBreak/>
              <w:t>должны быть ограничены в праве проживания на его национальной территории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раздражается при близком общении с людьми других национальностей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25.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всегда находит возможность мирно договориться в межнациональном споре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26.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 необходимым "очищение" культуры своего народа от влияния других культур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27.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не уважает свой народ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28.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на его земле все права пользования природными и социальными ресурсами должны принадлежать только его народу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29.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никогда серьезно не относился к межнациональным проблемам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30.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считает, что его народ не лучше и не хуже других народов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2C015E" w:rsidRDefault="002C015E" w:rsidP="002C015E">
      <w:pPr>
        <w:pStyle w:val="a3"/>
        <w:ind w:firstLine="567"/>
        <w:rPr>
          <w:b/>
          <w:highlight w:val="cyan"/>
        </w:rPr>
      </w:pPr>
    </w:p>
    <w:p w:rsidR="002C015E" w:rsidRDefault="002C015E" w:rsidP="002C015E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15E">
        <w:rPr>
          <w:rFonts w:ascii="Times New Roman" w:hAnsi="Times New Roman"/>
          <w:b/>
          <w:sz w:val="28"/>
          <w:szCs w:val="28"/>
        </w:rPr>
        <w:t>Обработка результатов</w:t>
      </w:r>
    </w:p>
    <w:p w:rsidR="002C015E" w:rsidRPr="002C015E" w:rsidRDefault="002C015E" w:rsidP="002C015E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Ответы испытуемых переводятся в баллы в соответствии со шкалой: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"согласен" –  4 балла;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"скорее согласен" – 3 балла;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"в чем-то согласен, в чем-то нет" – 2 балла;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"скорее не согласен" – 1 балл;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"не согласен" – 0 баллов.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Затем подсчитывается количество баллов по каждому из типов этнической идентичности (в скобках указаны пункты, работающие на данный тип):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1. Этнонигилизм (пункты: 3, 9, 15, 21, 27). 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2. Этническая индифферентность (5, 11, 17, 29, 30). 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3. Норма (позитивная этническая идентичность) (1, 7, 13, 19, 25). 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4. Этноэгоизм (6, 12, 16, 18, 24).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5. Этноизоляционизм (2, 8, 20, 22, 26). 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6. Этнофанатизм (4, 10, 14, 23, 28). </w:t>
      </w:r>
    </w:p>
    <w:p w:rsidR="002C015E" w:rsidRPr="002C015E" w:rsidRDefault="002C015E" w:rsidP="002C01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В зависимости от суммы баллов, набранных испытуемым по той или иной шкале (возможный диапазон – от 0 до 20 баллов), можно судить о выраженности соответствующего типа этнической идентичности, а сравнение результатов по всем шкалам между собой позволяет выделить один или несколько доминирующих типов.</w:t>
      </w:r>
    </w:p>
    <w:p w:rsidR="002C015E" w:rsidRPr="002C015E" w:rsidRDefault="002C015E" w:rsidP="002C01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Pr="002C015E" w:rsidRDefault="002C015E" w:rsidP="002C0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15E">
        <w:rPr>
          <w:rFonts w:ascii="Times New Roman" w:hAnsi="Times New Roman"/>
          <w:b/>
          <w:sz w:val="28"/>
          <w:szCs w:val="28"/>
        </w:rPr>
        <w:lastRenderedPageBreak/>
        <w:t>Методика диагностики риска возникновения межэтнических и межконфессиональных конфликтов</w:t>
      </w:r>
    </w:p>
    <w:p w:rsidR="002C015E" w:rsidRPr="002C015E" w:rsidRDefault="002C015E" w:rsidP="002C015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C015E">
        <w:rPr>
          <w:rFonts w:ascii="Times New Roman" w:hAnsi="Times New Roman"/>
          <w:i/>
          <w:sz w:val="28"/>
          <w:szCs w:val="28"/>
        </w:rPr>
        <w:t>(Чеверикина Е.А., Фахрутдинов Р.Р.)</w:t>
      </w:r>
    </w:p>
    <w:p w:rsidR="002C015E" w:rsidRPr="002C015E" w:rsidRDefault="002C015E" w:rsidP="002C01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2C015E" w:rsidRPr="002C015E" w:rsidRDefault="002C015E" w:rsidP="002C01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Основой методики является диагностика степени выраженности таких факторов, как межнациональная межконфессиональная толерантность, межнациональная и межконфессиональная идентичность, агрессивность, стереотипность мышления, а также направленность социальных установок на разделение или интеграцию, волюнтаризм или фатализм, преобразование или изоляцию от мира или адаптацию к нему. Проведение социально-психологических исследований с помощью данной методики в различных социальных группах позволит определить их психологическую готовность к вовлечению в межнациональные и межконфессиональные конфликты и своевременно принять меры по снижению межнациональной и межконфессиональной напряженности.</w:t>
      </w:r>
    </w:p>
    <w:p w:rsidR="002C015E" w:rsidRPr="002C015E" w:rsidRDefault="002C015E" w:rsidP="002C015E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"/>
        <w:gridCol w:w="5163"/>
        <w:gridCol w:w="601"/>
        <w:gridCol w:w="1137"/>
        <w:gridCol w:w="925"/>
        <w:gridCol w:w="1084"/>
        <w:gridCol w:w="487"/>
      </w:tblGrid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Скорее нет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И да, и нет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Скорее да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Культура моего народа должна оставаться самобытной и неизменной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считаю, что мой народ лучше других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В споре я всегда стремлюсь настоять на своем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Люди с отклонениями психики должны быть изолированы от общества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Лидер моего народа – авторитет для меня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Необходимо придерживаться образа жизни своего народа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Представители моей национальности – самые красивые люди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В любом конфликте должен быть победитель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настороженно отношусь ко всему непривычному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всегда придерживаюсь существующих правил и норм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Важно избегать влияния культур других народов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считаю, что мой народ заслуживает лучшей жизни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Свою точку зрения важно отстаивать любыми способами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Мне трудно общаться с теми, кто не похож на меня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Сильные, волевые люди всегда заслуживают уважения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Культура и религия моего народа – основная ценность для меня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Моя религия наиболее истинная и гуманная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Мнения других людей для меня ничего не значат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Инакомыслие разрушает привычные устои жизни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верю в сверхъестественные силы и их влияние на жизнь людей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Чистота культуры и религии – основа существования нации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Проблемы моего народа должны решаться в первую очередь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могу позволить себе вмешиваться в чужие дела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стараюсь избегать того, что кажется мне странным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Чтобы в обществе был порядок, власть должна быть сильной и непререкаемой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C015E" w:rsidRPr="00B6016D" w:rsidRDefault="002C015E" w:rsidP="002C015E">
      <w:pPr>
        <w:spacing w:line="360" w:lineRule="auto"/>
        <w:ind w:firstLine="425"/>
        <w:contextualSpacing/>
        <w:jc w:val="both"/>
        <w:rPr>
          <w:sz w:val="28"/>
          <w:szCs w:val="28"/>
        </w:rPr>
      </w:pPr>
    </w:p>
    <w:p w:rsidR="002C015E" w:rsidRPr="00EE475B" w:rsidRDefault="002C015E" w:rsidP="00EE475B">
      <w:pPr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Вопросы по факторам распределились следующим образом:</w:t>
      </w:r>
    </w:p>
    <w:p w:rsidR="002C015E" w:rsidRPr="00EE475B" w:rsidRDefault="002C015E" w:rsidP="00EE47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1 фактор – фактор стремления сохранить «чистоту» культуры, традиций и уклада жизни своего народа – 1, 6, 11, 16, 21;</w:t>
      </w:r>
    </w:p>
    <w:p w:rsidR="002C015E" w:rsidRPr="00EE475B" w:rsidRDefault="002C015E" w:rsidP="00EE47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2 фактор – фактор ощущения превосходства своего народа над другими – 2, 7, 12, 17, 22;</w:t>
      </w:r>
    </w:p>
    <w:p w:rsidR="002C015E" w:rsidRPr="00EE475B" w:rsidRDefault="002C015E" w:rsidP="00EE47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 xml:space="preserve">3 фактор – фактор несформированности толерантности как черты личности – 3, 8, 13, 18,23; </w:t>
      </w:r>
    </w:p>
    <w:p w:rsidR="002C015E" w:rsidRPr="00EE475B" w:rsidRDefault="002C015E" w:rsidP="00EE47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4 фактор – фактор категорического непринятия инакомыслия, чужого, иного, непривычного, необычного и кажущегося странным – 4, 9, 14, 19, 24;</w:t>
      </w:r>
    </w:p>
    <w:p w:rsidR="002C015E" w:rsidRPr="00EE475B" w:rsidRDefault="002C015E" w:rsidP="00EE475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5 фактор – фактор авторитарности и стереотипии – 5, 10, 15, 20, 25.</w:t>
      </w:r>
    </w:p>
    <w:p w:rsidR="002C015E" w:rsidRPr="00EE475B" w:rsidRDefault="002C015E" w:rsidP="00EE475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По каждой шкале минимальное количество баллов – 5, максимальное – 25. Низкие значения указывают на слабую выраженность социально-психологического риска проявления того или иного фактора, высокие говорят о том, что риск существует.</w:t>
      </w:r>
    </w:p>
    <w:p w:rsidR="002C015E" w:rsidRDefault="002C015E" w:rsidP="002C015E"/>
    <w:p w:rsidR="002C015E" w:rsidRDefault="002C015E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6D5FBB" w:rsidRPr="006D5FBB" w:rsidRDefault="001437CD" w:rsidP="001437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b/>
          <w:bCs/>
          <w:sz w:val="28"/>
          <w:szCs w:val="28"/>
        </w:rPr>
        <w:lastRenderedPageBreak/>
        <w:t>НОРМАТИВНЫЕ ДОКУМЕНТЫ</w:t>
      </w:r>
    </w:p>
    <w:p w:rsidR="006D5FBB" w:rsidRPr="006D5FBB" w:rsidRDefault="001437CD" w:rsidP="001437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b/>
          <w:bCs/>
          <w:sz w:val="28"/>
          <w:szCs w:val="28"/>
        </w:rPr>
        <w:t>ПО ОРГАНИЗАЦИИ АНТИТЕРРОРИСТИЧЕСКОЙ РАБОТЫ В</w:t>
      </w:r>
    </w:p>
    <w:p w:rsidR="006D5FBB" w:rsidRPr="006D5FBB" w:rsidRDefault="001437CD" w:rsidP="001437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b/>
          <w:bCs/>
          <w:sz w:val="28"/>
          <w:szCs w:val="28"/>
        </w:rPr>
        <w:t>ОБРАЗОВАТЕЛЬНОМ УЧРЕЖДЕНИИ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Arial" w:hAnsi="Arial" w:cs="Arial"/>
          <w:sz w:val="28"/>
          <w:szCs w:val="28"/>
        </w:rPr>
        <w:t> 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1.Приказ об организации охраны, пропускного и внутри объектового режимов работы в зданиях и на территории (приложение № 1).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2.Инструкция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деятельности  (приложение № 2).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3.План профилактической работы по предотвращению террористических актов (приложение № 3).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4.Инструкция по действиям при обнаружении предмета, похожего на взрывное устройство (приложение № 4).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5.Рекомендуемые зоны эвакуации оцепления при обнаружении взрывного устройства или подозрительного предмета, который может оказаться взрывным устройством (приложение № 5).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6.Инструкция по действиям при поступлении угрозы террористического акта по телефону (приложение № 6).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7.Инструкция по действиям при поступлении угрозы террористического акта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в письменном виде (приложение № 7).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8.Инструкция по действиям при захвате террористами заложников (приложение № 8).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9. Инструкция по действиям постоянного состава и обучающихся в условиях возможного биологического заражения (приложение № 9).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10.На посту охраны иметь: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Рекомендации должностному лицу по предотвращению террористических актов(приложение № 10).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Рекомендации должностному лицу при получении угрозы о взрыве (приложение № 11).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Рекомендации должностному лицу при обнаружении предмета, похожего на взрывоопасный (приложение № 12).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Инструкция по ведению телефонного разговора при угрозе взрыва (приложение № 13).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Контрольный лист наблюдений при угрозе по телефону (приложение № 14).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Функциональные обязанности.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lastRenderedPageBreak/>
        <w:t>- Образцы оттисков печатей и подписей в здании (если имеются опечатываемые помещения).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Образец предписания на право проверки.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Опись имущества поста.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список автотранспорта на право въезда на территорию (стоянка автотранспорта не ближе 50 м от здания).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Образцы пропусков на вход в здание.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Инструкция о действиях при возникновении чрезвычайных ситуаций в образовательном учреждении (пожаре, землетрясении, наводнении, урагане, снежных заносах и т.д.).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Наставление по оказанию первой медицинской помощи.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Журнал обхода зданий образовательного учреждения.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Схема обхода зданий образовательного учреждения.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Журнал приема и сдачи дежурства.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15. Паспорт безопасности.</w:t>
      </w:r>
    </w:p>
    <w:p w:rsidR="006D5FBB" w:rsidRPr="006D5FBB" w:rsidRDefault="006D5FBB" w:rsidP="006D5FBB">
      <w:pPr>
        <w:spacing w:after="0"/>
        <w:ind w:left="1843" w:hanging="1417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i/>
          <w:sz w:val="28"/>
          <w:szCs w:val="28"/>
        </w:rPr>
        <w:t>Примечание: Ведомственные сторожа должны быть экипированы и вооружены спецсредствами.</w:t>
      </w:r>
    </w:p>
    <w:p w:rsidR="006D5FBB" w:rsidRPr="006D5FBB" w:rsidRDefault="006D5FBB" w:rsidP="006D5FBB">
      <w:pPr>
        <w:spacing w:after="0"/>
        <w:ind w:left="1843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i/>
          <w:sz w:val="28"/>
          <w:szCs w:val="28"/>
        </w:rPr>
        <w:t xml:space="preserve">В помещениях здания на видном месте должны быть стрелки направления движения при эвакуации из здания. </w:t>
      </w: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1437CD" w:rsidRDefault="001437CD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Приказ об организации охраны образовательного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Ответственность за подготовку распорядительных документов об организации охраны школы, проведении мероприятий по обеспечению пропускного режима ее работы и поддержанию в ней порядка возлагается на директора.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Требования этих документов обязательны для исполнения всеми структурными подразделениями, должностными лицами, работниками, посетителями и сотрудниками охраны образовательного учреждения.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Директор школы, как правило, лично руководит разработкой документов.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Доведение положений приказов, распоряжений, организацию и контроль их ис</w:t>
      </w:r>
      <w:r w:rsidRPr="00806892">
        <w:rPr>
          <w:rFonts w:ascii="Times New Roman" w:hAnsi="Times New Roman"/>
          <w:sz w:val="24"/>
          <w:szCs w:val="24"/>
        </w:rPr>
        <w:softHyphen/>
        <w:t xml:space="preserve">полнения он может поручить своим заместителям, руководителям подразделений, руководству охранного предприятия (см. </w:t>
      </w:r>
      <w:r>
        <w:rPr>
          <w:rFonts w:ascii="Times New Roman" w:hAnsi="Times New Roman"/>
          <w:sz w:val="24"/>
          <w:szCs w:val="24"/>
        </w:rPr>
        <w:t>вариант</w:t>
      </w:r>
      <w:r w:rsidRPr="00806892">
        <w:rPr>
          <w:rFonts w:ascii="Times New Roman" w:hAnsi="Times New Roman"/>
          <w:sz w:val="24"/>
          <w:szCs w:val="24"/>
        </w:rPr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Копии приказа и распоряжений (выписки из этих документов), касающиеся вопросов организации пропуска и обеспечения требований по поддержанию внутреннего порядка, входят в документацию поста охраны образовательного учреждения. Они в основном и определяют деятельность охраны и выполнение охранниками их функциональных обязанностей.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Заключение договора с охранным предприятием</w:t>
      </w:r>
    </w:p>
    <w:p w:rsidR="006D5FBB" w:rsidRPr="00806892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В договоре на охрану образовательного учреждения, в разделе, где указаны обязанности сторон, отдельным пунктом должно быть прописано, </w:t>
      </w:r>
      <w:r>
        <w:rPr>
          <w:rFonts w:ascii="Times New Roman" w:hAnsi="Times New Roman"/>
          <w:sz w:val="24"/>
          <w:szCs w:val="24"/>
        </w:rPr>
        <w:t>что «</w:t>
      </w:r>
      <w:r w:rsidRPr="00806892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806892">
        <w:rPr>
          <w:rFonts w:ascii="Times New Roman" w:hAnsi="Times New Roman"/>
          <w:sz w:val="24"/>
          <w:szCs w:val="24"/>
        </w:rPr>
        <w:t xml:space="preserve"> (охрана) берет на себя обязанность контролировать соблюдение установленного </w:t>
      </w:r>
      <w:r>
        <w:rPr>
          <w:rFonts w:ascii="Times New Roman" w:hAnsi="Times New Roman"/>
          <w:sz w:val="24"/>
          <w:szCs w:val="24"/>
        </w:rPr>
        <w:t>«</w:t>
      </w:r>
      <w:r w:rsidRPr="00806892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>»</w:t>
      </w:r>
      <w:r w:rsidRPr="00806892">
        <w:rPr>
          <w:rFonts w:ascii="Times New Roman" w:hAnsi="Times New Roman"/>
          <w:sz w:val="24"/>
          <w:szCs w:val="24"/>
        </w:rPr>
        <w:t xml:space="preserve"> (образовательным учреждением) порядка доступа работников, обучающихся и посетителей, въезда и выезда транспортных и других технических средств, вноса (выноса) материальных средств на объект (с объекта). Такие требования могут распространяться и на закрепленную за школой территорию.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При необходимости внесения изменений или дополнений по вопросам про</w:t>
      </w:r>
      <w:r w:rsidRPr="00806892">
        <w:rPr>
          <w:rFonts w:ascii="Times New Roman" w:hAnsi="Times New Roman"/>
          <w:sz w:val="24"/>
          <w:szCs w:val="24"/>
        </w:rPr>
        <w:softHyphen/>
        <w:t>пускного и внутриобъектового режимов руководителем образовательного учреж</w:t>
      </w:r>
      <w:r w:rsidRPr="00806892">
        <w:rPr>
          <w:rFonts w:ascii="Times New Roman" w:hAnsi="Times New Roman"/>
          <w:sz w:val="24"/>
          <w:szCs w:val="24"/>
        </w:rPr>
        <w:softHyphen/>
        <w:t>дения должны издаваться дополнительные приказы или распоряжения.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Действия руководителя в случае нарушения пропускного режима</w:t>
      </w:r>
    </w:p>
    <w:p w:rsidR="006D5FBB" w:rsidRPr="00806892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По каждому случаю грубого нарушения </w:t>
      </w:r>
      <w:r>
        <w:rPr>
          <w:rFonts w:ascii="Times New Roman" w:hAnsi="Times New Roman"/>
          <w:sz w:val="24"/>
          <w:szCs w:val="24"/>
        </w:rPr>
        <w:t>требований приказов (распоряже</w:t>
      </w:r>
      <w:r w:rsidRPr="00806892">
        <w:rPr>
          <w:rFonts w:ascii="Times New Roman" w:hAnsi="Times New Roman"/>
          <w:sz w:val="24"/>
          <w:szCs w:val="24"/>
        </w:rPr>
        <w:t>ний) по обеспечению и соблюдению пропускного и внутри объектового режимов работы по поручению руководителя проводится служебное (административное) расследование. По его результатам директор принимает решение. О нарушениях, граничащих с совершением уголовно-наказуемых деяний, сообщается в органы внутренних дел для принятия соответствующих мер. Лицо, совершившее противоправное действие, может быть задержано охранником до прибытия представителя милиции, с последующим выяснением органами внутренних дел обстоятельств совершенного нарушения.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>   (вариант)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(Полное наименование образовательного учреждения)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ПРИКАЗ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от                 №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Об организации охраны,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пропускного и внутри объектового режимов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работы в зданиях и на территории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(наименование образовательного учреждения)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__</w:t>
      </w:r>
      <w:r w:rsidRPr="00806892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__</w:t>
      </w:r>
      <w:r w:rsidRPr="0080689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1ABA">
        <w:rPr>
          <w:rFonts w:ascii="Times New Roman" w:hAnsi="Times New Roman"/>
          <w:b/>
          <w:sz w:val="24"/>
          <w:szCs w:val="24"/>
        </w:rPr>
        <w:t>ПРИКАЗЫВАЮ</w:t>
      </w:r>
    </w:p>
    <w:p w:rsidR="006D5FBB" w:rsidRPr="008F1ABA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1. Непосредственную охрану здания (наименование образ</w:t>
      </w:r>
      <w:r>
        <w:rPr>
          <w:rFonts w:ascii="Times New Roman" w:hAnsi="Times New Roman"/>
          <w:sz w:val="24"/>
          <w:szCs w:val="24"/>
        </w:rPr>
        <w:t>овательного учреждения) осущест</w:t>
      </w:r>
      <w:r w:rsidRPr="00806892">
        <w:rPr>
          <w:rFonts w:ascii="Times New Roman" w:hAnsi="Times New Roman"/>
          <w:sz w:val="24"/>
          <w:szCs w:val="24"/>
        </w:rPr>
        <w:t>влять на договорной основе с (наименование охранного предприятия) охранниками одного (если более - указать количество) круглосуточного поста(ов).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1.1. Место для несения службы охранника(ов) определить -</w:t>
      </w:r>
      <w:r w:rsidRPr="00806892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Для размещения имущества поста, личных вещей охраннико</w:t>
      </w:r>
      <w:r>
        <w:rPr>
          <w:rFonts w:ascii="Times New Roman" w:hAnsi="Times New Roman"/>
          <w:sz w:val="24"/>
          <w:szCs w:val="24"/>
        </w:rPr>
        <w:t>в и места их отдыха выделить по</w:t>
      </w:r>
      <w:r w:rsidRPr="00806892">
        <w:rPr>
          <w:rFonts w:ascii="Times New Roman" w:hAnsi="Times New Roman"/>
          <w:sz w:val="24"/>
          <w:szCs w:val="24"/>
        </w:rPr>
        <w:t>мещение (комната №</w:t>
      </w:r>
      <w:r w:rsidRPr="00806892">
        <w:rPr>
          <w:rFonts w:ascii="Times New Roman" w:hAnsi="Times New Roman"/>
          <w:sz w:val="24"/>
          <w:szCs w:val="24"/>
        </w:rPr>
        <w:tab/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1.2. Порядок работы поста, обязанности охранников определить </w:t>
      </w:r>
      <w:r>
        <w:rPr>
          <w:rFonts w:ascii="Times New Roman" w:hAnsi="Times New Roman"/>
          <w:sz w:val="24"/>
          <w:szCs w:val="24"/>
        </w:rPr>
        <w:t>соответствующими инструк</w:t>
      </w:r>
      <w:r w:rsidRPr="00806892">
        <w:rPr>
          <w:rFonts w:ascii="Times New Roman" w:hAnsi="Times New Roman"/>
          <w:sz w:val="24"/>
          <w:szCs w:val="24"/>
        </w:rPr>
        <w:t>циями, согласно приложения №</w:t>
      </w:r>
      <w:r w:rsidRPr="00806892">
        <w:rPr>
          <w:rFonts w:ascii="Times New Roman" w:hAnsi="Times New Roman"/>
          <w:sz w:val="24"/>
          <w:szCs w:val="24"/>
        </w:rPr>
        <w:tab/>
        <w:t>к договору на оказание охранных услуг образовательному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учреждению от</w:t>
      </w:r>
      <w:r w:rsidRPr="00806892">
        <w:rPr>
          <w:rFonts w:ascii="Times New Roman" w:hAnsi="Times New Roman"/>
          <w:sz w:val="24"/>
          <w:szCs w:val="24"/>
        </w:rPr>
        <w:tab/>
        <w:t>№</w:t>
      </w:r>
      <w:r w:rsidRPr="00806892">
        <w:rPr>
          <w:rFonts w:ascii="Times New Roman" w:hAnsi="Times New Roman"/>
          <w:sz w:val="24"/>
          <w:szCs w:val="24"/>
        </w:rPr>
        <w:tab/>
        <w:t>и положениями настоящего приказа.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</w:t>
      </w:r>
      <w:r w:rsidRPr="00806892">
        <w:rPr>
          <w:rFonts w:ascii="Times New Roman" w:hAnsi="Times New Roman"/>
          <w:sz w:val="24"/>
          <w:szCs w:val="24"/>
        </w:rPr>
        <w:tab/>
        <w:t>В целях исключения нахождения на территории и в зд</w:t>
      </w:r>
      <w:r>
        <w:rPr>
          <w:rFonts w:ascii="Times New Roman" w:hAnsi="Times New Roman"/>
          <w:sz w:val="24"/>
          <w:szCs w:val="24"/>
        </w:rPr>
        <w:t>ании(ях) образовательного учреж</w:t>
      </w:r>
      <w:r w:rsidRPr="00806892">
        <w:rPr>
          <w:rFonts w:ascii="Times New Roman" w:hAnsi="Times New Roman"/>
          <w:sz w:val="24"/>
          <w:szCs w:val="24"/>
        </w:rPr>
        <w:t>дения посторонних лиц и предотвращения несанкционированного доступа порядок пропуска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установить: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2.1. В здание(я</w:t>
      </w:r>
      <w:r>
        <w:rPr>
          <w:rFonts w:ascii="Times New Roman" w:hAnsi="Times New Roman"/>
          <w:sz w:val="24"/>
          <w:szCs w:val="24"/>
        </w:rPr>
        <w:t>х</w:t>
      </w:r>
      <w:r w:rsidRPr="00806892">
        <w:rPr>
          <w:rFonts w:ascii="Times New Roman" w:hAnsi="Times New Roman"/>
          <w:sz w:val="24"/>
          <w:szCs w:val="24"/>
        </w:rPr>
        <w:t>) и на территорию образовательного учреждения обеспечить только санкционированный доступ должностных лиц, персонала, обучающихся (воспитанников), посетителей и транспортных средств.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2.2. 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(приложение №</w:t>
      </w:r>
      <w:r w:rsidRPr="00806892">
        <w:rPr>
          <w:rFonts w:ascii="Times New Roman" w:hAnsi="Times New Roman"/>
          <w:sz w:val="24"/>
          <w:szCs w:val="24"/>
        </w:rPr>
        <w:tab/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2.3. Оформление, учет и выдачу пропусков, составление списков, вопросы согласования доступа лиц в образовательное учреждение, въезда транспортных средств на территорию, изъятие недействительных пропусков и уничтожение их в установленном порядке возложить на</w:t>
      </w:r>
      <w:r w:rsidRPr="00806892">
        <w:rPr>
          <w:rFonts w:ascii="Times New Roman" w:hAnsi="Times New Roman"/>
          <w:sz w:val="24"/>
          <w:szCs w:val="24"/>
        </w:rPr>
        <w:tab/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>2.4. Разрешить пропуск в здание посетителей по устным и письменным заявкам должностных лиц образовательного учреждения, подаваемых на пост охраны.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Прием устных заявок на пропуск посетителей, не имеющих пропускных документов, регистрировать в специальном журнале поста охраны.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Право дачи разрешения на вход посетителей (въезд, выезд транспорта), дачи устных распоряжений и утверждения письменных заявок на пропуск в образовательное учреждение и на закрепленную территорию имеют должностные лица, указанные в списке (приложение №</w:t>
      </w:r>
      <w:r w:rsidRPr="00806892">
        <w:rPr>
          <w:rFonts w:ascii="Times New Roman" w:hAnsi="Times New Roman"/>
          <w:sz w:val="24"/>
          <w:szCs w:val="24"/>
        </w:rPr>
        <w:tab/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2.5. Вход в здание образовательного учреждения лицам, не имеющим постоянного пропуска, разрешать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учреждения, указанных в списке (приложение №</w:t>
      </w:r>
      <w:r w:rsidRPr="00806892">
        <w:rPr>
          <w:rFonts w:ascii="Times New Roman" w:hAnsi="Times New Roman"/>
          <w:sz w:val="24"/>
          <w:szCs w:val="24"/>
        </w:rPr>
        <w:tab/>
        <w:t>). Контроль за соответствием вносимого (ввозимого), выносимого (вывозимого) имущества возложить на охрану.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Pr="00806892">
        <w:rPr>
          <w:rFonts w:ascii="Times New Roman" w:hAnsi="Times New Roman"/>
          <w:sz w:val="24"/>
          <w:szCs w:val="24"/>
        </w:rPr>
        <w:t xml:space="preserve"> 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списка (приложение №</w:t>
      </w:r>
      <w:r w:rsidRPr="00806892">
        <w:rPr>
          <w:rFonts w:ascii="Times New Roman" w:hAnsi="Times New Roman"/>
          <w:sz w:val="24"/>
          <w:szCs w:val="24"/>
        </w:rPr>
        <w:tab/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а лицам, осуществляющим дежурство - по дополнительному списку (графику дежурства), утвержденному руководителем образовательного учреждения и заверенного печатью данного учреждения.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806892">
        <w:rPr>
          <w:rFonts w:ascii="Times New Roman" w:hAnsi="Times New Roman"/>
          <w:sz w:val="24"/>
          <w:szCs w:val="24"/>
        </w:rPr>
        <w:t>Проезд технических средств и транспорта для уборки территории и эвакуации мусора, завоза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материальных средств и продуктов осуществлять с той стороны, где расположены хозяйственные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помещения (въезд №</w:t>
      </w:r>
      <w:r w:rsidRPr="00806892">
        <w:rPr>
          <w:rFonts w:ascii="Times New Roman" w:hAnsi="Times New Roman"/>
          <w:sz w:val="24"/>
          <w:szCs w:val="24"/>
        </w:rPr>
        <w:tab/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Контроль пропуска (как при въезде, так и при выезде) вышеуказанных средств возложить на охрану, а контроль за работой этих средств на объектах учреждения возложить на</w:t>
      </w:r>
      <w:r w:rsidRPr="008068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06892"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3.</w:t>
      </w:r>
      <w:r w:rsidRPr="00806892">
        <w:rPr>
          <w:rFonts w:ascii="Times New Roman" w:hAnsi="Times New Roman"/>
          <w:sz w:val="24"/>
          <w:szCs w:val="24"/>
        </w:rPr>
        <w:tab/>
        <w:t>В целях упорядочения работы образовательного учреждения установить следующий распорядок: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рабочие дни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-</w:t>
      </w:r>
      <w:r w:rsidRPr="00806892">
        <w:rPr>
          <w:rFonts w:ascii="Times New Roman" w:hAnsi="Times New Roman"/>
          <w:sz w:val="24"/>
          <w:szCs w:val="24"/>
        </w:rPr>
        <w:tab/>
      </w:r>
      <w:r w:rsidRPr="00806892">
        <w:rPr>
          <w:rFonts w:ascii="Times New Roman" w:hAnsi="Times New Roman"/>
          <w:sz w:val="24"/>
          <w:szCs w:val="24"/>
        </w:rPr>
        <w:tab/>
        <w:t>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• нерабочие дни -      </w:t>
      </w:r>
      <w:r w:rsidRPr="00806892">
        <w:rPr>
          <w:rFonts w:ascii="Times New Roman" w:hAnsi="Times New Roman"/>
          <w:sz w:val="24"/>
          <w:szCs w:val="24"/>
        </w:rPr>
        <w:tab/>
        <w:t>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рабочее время по рабочим дням -</w:t>
      </w:r>
      <w:r w:rsidRPr="00806892">
        <w:rPr>
          <w:rFonts w:ascii="Times New Roman" w:hAnsi="Times New Roman"/>
          <w:sz w:val="24"/>
          <w:szCs w:val="24"/>
        </w:rPr>
        <w:tab/>
        <w:t>;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</w:t>
      </w:r>
      <w:r w:rsidRPr="00806892">
        <w:rPr>
          <w:rFonts w:ascii="Times New Roman" w:hAnsi="Times New Roman"/>
          <w:sz w:val="24"/>
          <w:szCs w:val="24"/>
        </w:rPr>
        <w:tab/>
        <w:t xml:space="preserve">учебные часы занятий: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1-й  час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2-й  час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3-й  час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4-й час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                                                             и т. д.;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перерывы между часами занятий определить -</w:t>
      </w:r>
      <w:r w:rsidRPr="00806892">
        <w:rPr>
          <w:rFonts w:ascii="Times New Roman" w:hAnsi="Times New Roman"/>
          <w:sz w:val="24"/>
          <w:szCs w:val="24"/>
        </w:rPr>
        <w:tab/>
        <w:t>минут;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перерыв на обед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указываются другие мероприятия (проводимые ежедневно и в рабочие дни недели) и время их проведения.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4.</w:t>
      </w:r>
      <w:r w:rsidRPr="00806892">
        <w:rPr>
          <w:rFonts w:ascii="Times New Roman" w:hAnsi="Times New Roman"/>
          <w:sz w:val="24"/>
          <w:szCs w:val="24"/>
        </w:rPr>
        <w:tab/>
        <w:t>Заместителю (руководителя образовательного учреждения) по безопасности: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4.1. Организовать перед началом каждого рабочего дня проведение следующих проверок: безопасности территории вокруг здания(ий) образовательного учреждения, состояния пломб на дверях запасных выходов, подвальных и хозяйственных помещений; </w:t>
      </w:r>
      <w:r w:rsidRPr="00806892">
        <w:rPr>
          <w:rFonts w:ascii="Times New Roman" w:hAnsi="Times New Roman"/>
          <w:sz w:val="24"/>
          <w:szCs w:val="24"/>
        </w:rPr>
        <w:lastRenderedPageBreak/>
        <w:t>состояния холла(ов), мест 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этажа(ей)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здания(ий).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4.2. 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Особое внимание уделять проверке безопасности содержания мест проведения общих мероприятий в учреждении (актовых, лекционных залов, спортивных сооружений, площадок на территории учреждения, др. мест).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</w:t>
      </w:r>
      <w:r w:rsidRPr="00806892">
        <w:rPr>
          <w:rFonts w:ascii="Times New Roman" w:hAnsi="Times New Roman"/>
          <w:sz w:val="24"/>
          <w:szCs w:val="24"/>
        </w:rPr>
        <w:tab/>
        <w:t>Преподавательскому (педагогическому) составу: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Прибывать на свои рабочие места за</w:t>
      </w:r>
      <w:r>
        <w:rPr>
          <w:rFonts w:ascii="Times New Roman" w:hAnsi="Times New Roman"/>
          <w:sz w:val="24"/>
          <w:szCs w:val="24"/>
        </w:rPr>
        <w:t xml:space="preserve"> ___ </w:t>
      </w:r>
      <w:r w:rsidRPr="00806892">
        <w:rPr>
          <w:rFonts w:ascii="Times New Roman" w:hAnsi="Times New Roman"/>
          <w:sz w:val="24"/>
          <w:szCs w:val="24"/>
        </w:rPr>
        <w:t>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5.2. Прием родителей (посетителей) проводить на своих рабочих местах и в специально выделенном помещении (комната №</w:t>
      </w:r>
      <w:r w:rsidRPr="00806892">
        <w:rPr>
          <w:rFonts w:ascii="Times New Roman" w:hAnsi="Times New Roman"/>
          <w:sz w:val="24"/>
          <w:szCs w:val="24"/>
        </w:rPr>
        <w:tab/>
        <w:t>) с</w:t>
      </w:r>
      <w:r w:rsidRPr="00806892">
        <w:rPr>
          <w:rFonts w:ascii="Times New Roman" w:hAnsi="Times New Roman"/>
          <w:sz w:val="24"/>
          <w:szCs w:val="24"/>
        </w:rPr>
        <w:tab/>
        <w:t>до</w:t>
      </w:r>
      <w:r w:rsidRPr="00806892">
        <w:rPr>
          <w:rFonts w:ascii="Times New Roman" w:hAnsi="Times New Roman"/>
          <w:sz w:val="24"/>
          <w:szCs w:val="24"/>
        </w:rPr>
        <w:tab/>
        <w:t>часов в рабочие дни.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5.3. 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наст. приказа).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6.</w:t>
      </w:r>
      <w:r w:rsidRPr="00806892">
        <w:rPr>
          <w:rFonts w:ascii="Times New Roman" w:hAnsi="Times New Roman"/>
          <w:sz w:val="24"/>
          <w:szCs w:val="24"/>
        </w:rPr>
        <w:tab/>
        <w:t>Ответственными за надлежащее состояние и содержание помещений (зданий, строений) назначить: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1)_______________________________________________;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2)_______________________________________________;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и т. д. (в каждой графе указываются номера, наименование помещений, в т. ч. подвальных, чердачных, хозяйственных, а также отдельных зданий, строений, должность, фамилия и инициалы ответственного лица).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</w:t>
      </w:r>
      <w:r w:rsidRPr="00806892">
        <w:rPr>
          <w:rFonts w:ascii="Times New Roman" w:hAnsi="Times New Roman"/>
          <w:sz w:val="24"/>
          <w:szCs w:val="24"/>
        </w:rPr>
        <w:tab/>
        <w:t>Ответственным за вышеуказанные помещения, здания и строения: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7.2. 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7.3. Категорически запретить проведение временных огневых и других опасных работ без письменного разрешения руководителя образовательного учреждения и предварительной организации надежных противопожарных и защитных мер.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>7.4.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7.5. 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Запретить в учебных классах, кабинетах, лабораториях хранение посторонних предметов, учебного оборудования и другого имущества, проведение опытов </w:t>
      </w:r>
      <w:r>
        <w:rPr>
          <w:rFonts w:ascii="Times New Roman" w:hAnsi="Times New Roman"/>
          <w:sz w:val="24"/>
          <w:szCs w:val="24"/>
        </w:rPr>
        <w:t>и других видов работ, не предус</w:t>
      </w:r>
      <w:r w:rsidRPr="00806892">
        <w:rPr>
          <w:rFonts w:ascii="Times New Roman" w:hAnsi="Times New Roman"/>
          <w:sz w:val="24"/>
          <w:szCs w:val="24"/>
        </w:rPr>
        <w:t>мотренных утвержденным перечнем и программой.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Сигналы оповещения, порядок проведения эвакуации людей и имущества довести до всего персонала и обучающихся.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7.6. На дверях запасных выходов, чердачных помещений, технических этажей и подвалов, других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7.7. Во время проведения занятий (мероприятий) в помещениях первого этажа распашные ре</w:t>
      </w:r>
      <w:r w:rsidRPr="00806892">
        <w:rPr>
          <w:rFonts w:ascii="Times New Roman" w:hAnsi="Times New Roman"/>
          <w:sz w:val="24"/>
          <w:szCs w:val="24"/>
        </w:rPr>
        <w:softHyphen/>
        <w:t>шетки должны содержаться с открытыми замковыми устройствами и запираться снова по окончании занятий (мероприятий).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7.8. Бытовой мусор, строительные и производственные отходы собирать только на специаль</w:t>
      </w:r>
      <w:r w:rsidRPr="00806892">
        <w:rPr>
          <w:rFonts w:ascii="Times New Roman" w:hAnsi="Times New Roman"/>
          <w:sz w:val="24"/>
          <w:szCs w:val="24"/>
        </w:rPr>
        <w:softHyphen/>
        <w:t>но выделенной площадке, в контейнеры, с последующим их вывозом специально оборудованным транспортом.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Содержать в исправном, рабочем состоянии освещение территории, входов в здания, оборудованных площадок и всех помещений.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Контроль за исполнением приказа возложить на (указать должность фамилию, инициалы или оставить за собой).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Руководитель образовательного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Подпись</w:t>
      </w:r>
      <w:r w:rsidRPr="008068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06892">
        <w:rPr>
          <w:rFonts w:ascii="Times New Roman" w:hAnsi="Times New Roman"/>
          <w:sz w:val="24"/>
          <w:szCs w:val="24"/>
        </w:rPr>
        <w:t>Ф.И.О.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F1ABA" w:rsidRDefault="006D5FBB" w:rsidP="006D5FBB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F1ABA">
        <w:rPr>
          <w:rFonts w:ascii="Times New Roman" w:hAnsi="Times New Roman"/>
          <w:i/>
          <w:sz w:val="24"/>
          <w:szCs w:val="24"/>
        </w:rPr>
        <w:t>Примечание:</w:t>
      </w:r>
    </w:p>
    <w:p w:rsidR="006D5FBB" w:rsidRPr="008F1ABA" w:rsidRDefault="006D5FBB" w:rsidP="006D5FBB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F1ABA">
        <w:rPr>
          <w:rFonts w:ascii="Times New Roman" w:hAnsi="Times New Roman"/>
          <w:i/>
          <w:sz w:val="24"/>
          <w:szCs w:val="24"/>
        </w:rPr>
        <w:t>в приказе образовательных учреждений с круглосуточным пребыванием детей, относящихся к категории маломобильных (инвалиды с нарушениями опорно-двигательного аппарата, с недостатками зрения и дефектами слуха), необходимо указать меры по обеспечению своевременного получения ими доступной и качественной извещающей информации о пожаре, чрезвычайной ситуации, включающей дублированную звуковую, световую, визуальную сигнализацию, подключенную к единой системе оповещения.</w:t>
      </w:r>
    </w:p>
    <w:p w:rsidR="006D5FBB" w:rsidRPr="008F1ABA" w:rsidRDefault="006D5FBB" w:rsidP="006D5FBB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F1ABA">
        <w:rPr>
          <w:rFonts w:ascii="Times New Roman" w:hAnsi="Times New Roman"/>
          <w:i/>
          <w:sz w:val="24"/>
          <w:szCs w:val="24"/>
        </w:rPr>
        <w:t>Дополнительные меры по организации допуска, порядку проведения, обеспечению безопасности указываются устроителям мероприятий с массовым участием людей (дискотеки, вечера, представления и т.д.).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F560F6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60F6">
        <w:rPr>
          <w:rFonts w:ascii="Times New Roman" w:hAnsi="Times New Roman"/>
          <w:b/>
          <w:sz w:val="24"/>
          <w:szCs w:val="24"/>
        </w:rPr>
        <w:t>Инструкция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60F6">
        <w:rPr>
          <w:rFonts w:ascii="Times New Roman" w:hAnsi="Times New Roman"/>
          <w:b/>
          <w:sz w:val="24"/>
          <w:szCs w:val="24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6D5FBB" w:rsidRPr="00F560F6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1.Знать требования руководящих документов по предупреждению проявлений и борьбе с терроризмом,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а именно: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Федеральный закон от 25.07.98 № 130-ФЗ "О борьбе с терроризмом";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постановление Правительства РФ от 15.09.99 № 1040 "О мерах по противодействию терроризму";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2.</w:t>
      </w:r>
      <w:r w:rsidRPr="00F560F6">
        <w:rPr>
          <w:rFonts w:ascii="Times New Roman" w:hAnsi="Times New Roman"/>
          <w:sz w:val="24"/>
          <w:szCs w:val="24"/>
        </w:rPr>
        <w:tab/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руководить разработкой инструкций, памяток по обеспечению безопасности, противодействию терроризму, экстремизму;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</w:t>
      </w:r>
      <w:r w:rsidRPr="00F560F6">
        <w:rPr>
          <w:rFonts w:ascii="Times New Roman" w:hAnsi="Times New Roman"/>
          <w:sz w:val="24"/>
          <w:szCs w:val="24"/>
        </w:rPr>
        <w:br/>
        <w:t>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3. Определить порядок контроля и ответственных сотрудников за ежедневный осмотр состояния огражде</w:t>
      </w:r>
      <w:r w:rsidRPr="00F560F6">
        <w:rPr>
          <w:rFonts w:ascii="Times New Roman" w:hAnsi="Times New Roman"/>
          <w:sz w:val="24"/>
          <w:szCs w:val="24"/>
        </w:rPr>
        <w:softHyphen/>
        <w:t>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4.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 xml:space="preserve">лиц, не имеющих регистрации на проживание. Допущенных к проведению каких-либо работ, строго ограничивать сферой и </w:t>
      </w:r>
      <w:r w:rsidRPr="00F560F6">
        <w:rPr>
          <w:rFonts w:ascii="Times New Roman" w:hAnsi="Times New Roman"/>
          <w:sz w:val="24"/>
          <w:szCs w:val="24"/>
        </w:rPr>
        <w:lastRenderedPageBreak/>
        <w:t>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5. Обязать педагогов учреждения проводить предварительную визуальную проверку мест проведения за</w:t>
      </w:r>
      <w:r w:rsidRPr="00F560F6">
        <w:rPr>
          <w:rFonts w:ascii="Times New Roman" w:hAnsi="Times New Roman"/>
          <w:sz w:val="24"/>
          <w:szCs w:val="24"/>
        </w:rPr>
        <w:softHyphen/>
        <w:t>нятий с обучающимися на предмет взрыво- и другой безопасности.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6. 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согласовывать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т.ч. принимающих непосредственное участие в этом мероприятии родителей.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8. Усилить укрепленность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въездов на территорию (воротами, шлагбаумами, противотаранными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средствами), входов в здания и помещения, укрепить окна первых этажей металлическими решетками с обязательным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9. Запретить несанкционированный въезд, размещение автотранспорта на территории образовательных учреждений.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Исключить пользование территорией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 от образовательного учреждения, запрета на складирование и хранение каких-либо опасных материалов.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помощи в проведении контроля за массовым входом и выходом обучающихся и сотрудников учреждения, назна</w:t>
      </w:r>
      <w:r w:rsidRPr="00F560F6">
        <w:rPr>
          <w:rFonts w:ascii="Times New Roman" w:hAnsi="Times New Roman"/>
          <w:sz w:val="24"/>
          <w:szCs w:val="24"/>
        </w:rPr>
        <w:softHyphen/>
        <w:t>чать в помощь охране дежурных педагогических работников. С началом занятий (по решению руководителя,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в зависимости от вида, образовательного учреждения) необходимо содержать входы закрытыми на устройство (засов, ограничитель открывания двери - цепочку или дублирующую дверь, закрывающуюся решетку).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lastRenderedPageBreak/>
        <w:t>13. Все запасные выходы содержать в исправном состоянии, закрытыми.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 xml:space="preserve">Определить порядок, периодичность проверок, ответственных лиц за </w:t>
      </w:r>
      <w:r>
        <w:rPr>
          <w:rFonts w:ascii="Times New Roman" w:hAnsi="Times New Roman"/>
          <w:sz w:val="24"/>
          <w:szCs w:val="24"/>
        </w:rPr>
        <w:t>исправное содержание противо</w:t>
      </w:r>
      <w:r w:rsidRPr="00F560F6">
        <w:rPr>
          <w:rFonts w:ascii="Times New Roman" w:hAnsi="Times New Roman"/>
          <w:sz w:val="24"/>
          <w:szCs w:val="24"/>
        </w:rPr>
        <w:t>пожарных средств.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В приказе по учреждению назначить нештатную пожарную группу из под</w:t>
      </w:r>
      <w:r>
        <w:rPr>
          <w:rFonts w:ascii="Times New Roman" w:hAnsi="Times New Roman"/>
          <w:sz w:val="24"/>
          <w:szCs w:val="24"/>
        </w:rPr>
        <w:t>готовленных сотрудников для лик</w:t>
      </w:r>
      <w:r w:rsidRPr="00F560F6">
        <w:rPr>
          <w:rFonts w:ascii="Times New Roman" w:hAnsi="Times New Roman"/>
          <w:sz w:val="24"/>
          <w:szCs w:val="24"/>
        </w:rPr>
        <w:t xml:space="preserve">видации возгораний и борьбы с пожаром до прибытия пожарных </w:t>
      </w:r>
      <w:r>
        <w:rPr>
          <w:rFonts w:ascii="Times New Roman" w:hAnsi="Times New Roman"/>
          <w:sz w:val="24"/>
          <w:szCs w:val="24"/>
        </w:rPr>
        <w:t>команд, группу лиц, обеспечиваю</w:t>
      </w:r>
      <w:r w:rsidRPr="00F560F6">
        <w:rPr>
          <w:rFonts w:ascii="Times New Roman" w:hAnsi="Times New Roman"/>
          <w:sz w:val="24"/>
          <w:szCs w:val="24"/>
        </w:rPr>
        <w:t>щих организованную эвакуацию обучающихся и сотрудников.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контроля за несением службы охранников и укомплектования поста документацией в соответствии с утвержденным перечнем документов.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18.Оборудовать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«</w:t>
      </w:r>
      <w:r w:rsidRPr="00F560F6">
        <w:rPr>
          <w:rFonts w:ascii="Times New Roman" w:hAnsi="Times New Roman"/>
          <w:sz w:val="24"/>
          <w:szCs w:val="24"/>
        </w:rPr>
        <w:t>телефонный терроризм</w:t>
      </w:r>
      <w:r>
        <w:rPr>
          <w:rFonts w:ascii="Times New Roman" w:hAnsi="Times New Roman"/>
          <w:sz w:val="24"/>
          <w:szCs w:val="24"/>
        </w:rPr>
        <w:t>»</w:t>
      </w:r>
      <w:r w:rsidRPr="00F560F6">
        <w:rPr>
          <w:rFonts w:ascii="Times New Roman" w:hAnsi="Times New Roman"/>
          <w:sz w:val="24"/>
          <w:szCs w:val="24"/>
        </w:rPr>
        <w:t>), а также информацию об охранной организации и стоимости охранных услуг.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Организовать и постоянно поддерживать взаимодействие с правоохранительными органами, ОВД районов, УФСБ, ГО и ЧС, ГПС, органами местного самоуправления.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 xml:space="preserve">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правоохранительные органы, дежурные службы ОВД районов, ОФСБ.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F560F6" w:rsidRDefault="006D5FBB" w:rsidP="006D5FBB">
      <w:pPr>
        <w:shd w:val="clear" w:color="auto" w:fill="FFFFFF"/>
        <w:tabs>
          <w:tab w:val="left" w:pos="6330"/>
        </w:tabs>
        <w:spacing w:before="110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iCs/>
          <w:color w:val="000000"/>
          <w:spacing w:val="-4"/>
          <w:sz w:val="24"/>
          <w:szCs w:val="24"/>
        </w:rPr>
        <w:lastRenderedPageBreak/>
        <w:t>Приложение 3</w:t>
      </w:r>
      <w:r w:rsidR="00B93C2D">
        <w:rPr>
          <w:rFonts w:ascii="Times New Roman" w:hAnsi="Times New Roman"/>
          <w:iCs/>
          <w:color w:val="000000"/>
          <w:spacing w:val="-4"/>
          <w:sz w:val="24"/>
          <w:szCs w:val="24"/>
        </w:rPr>
        <w:t>.</w:t>
      </w:r>
    </w:p>
    <w:p w:rsidR="006D5FBB" w:rsidRPr="00F560F6" w:rsidRDefault="006D5FBB" w:rsidP="006D5F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 </w:t>
      </w:r>
      <w:r w:rsidRPr="00F560F6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6D5FBB" w:rsidRPr="00F560F6" w:rsidRDefault="006D5FBB" w:rsidP="006D5FBB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F560F6">
        <w:rPr>
          <w:rFonts w:ascii="Times New Roman" w:hAnsi="Times New Roman"/>
          <w:b/>
          <w:bCs/>
          <w:kern w:val="36"/>
          <w:sz w:val="24"/>
          <w:szCs w:val="24"/>
        </w:rPr>
        <w:t>Директор школы № ___</w:t>
      </w:r>
    </w:p>
    <w:p w:rsidR="006D5FBB" w:rsidRPr="00F560F6" w:rsidRDefault="006D5FBB" w:rsidP="006D5F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 xml:space="preserve"> _____________(___________)</w:t>
      </w:r>
    </w:p>
    <w:p w:rsidR="006D5FBB" w:rsidRPr="00F560F6" w:rsidRDefault="006D5FBB" w:rsidP="006D5F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>« ___» ___________ 200 __ г</w:t>
      </w:r>
    </w:p>
    <w:p w:rsidR="006D5FBB" w:rsidRPr="00F560F6" w:rsidRDefault="006D5FBB" w:rsidP="006D5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> </w:t>
      </w:r>
    </w:p>
    <w:p w:rsidR="006D5FBB" w:rsidRPr="00F560F6" w:rsidRDefault="006D5FBB" w:rsidP="006D5FBB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>П Л А Н</w:t>
      </w:r>
    </w:p>
    <w:p w:rsidR="006D5FBB" w:rsidRPr="00F560F6" w:rsidRDefault="006D5FBB" w:rsidP="006D5FBB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>ПРОФИЛАКТИЧЕСКОЙ РАБОТЫ ПО  ПРЕДОТВРАЩЕНИЮ ТЕРРОРИСТИЧЕСКИХ АКТОВ</w:t>
      </w:r>
    </w:p>
    <w:p w:rsidR="006D5FBB" w:rsidRPr="00F560F6" w:rsidRDefault="006D5FBB" w:rsidP="006D5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91"/>
        <w:gridCol w:w="1330"/>
        <w:gridCol w:w="1388"/>
        <w:gridCol w:w="1417"/>
        <w:gridCol w:w="1402"/>
      </w:tblGrid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Отметка о выполнении</w:t>
            </w:r>
          </w:p>
        </w:tc>
      </w:tr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На классных часах провести беседы:</w:t>
            </w:r>
          </w:p>
          <w:p w:rsidR="006D5FBB" w:rsidRPr="00037B1F" w:rsidRDefault="006D5FBB" w:rsidP="006D5FBB">
            <w:pPr>
              <w:tabs>
                <w:tab w:val="num" w:pos="540"/>
                <w:tab w:val="num" w:pos="720"/>
              </w:tabs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D09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6D5FBB" w:rsidRPr="00037B1F" w:rsidRDefault="006D5FBB" w:rsidP="006D5FBB">
            <w:pPr>
              <w:tabs>
                <w:tab w:val="num" w:pos="540"/>
                <w:tab w:val="num" w:pos="720"/>
              </w:tabs>
              <w:spacing w:after="0" w:line="240" w:lineRule="auto"/>
              <w:ind w:firstLine="1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D09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Разоблачения разрушительной сущности и деструктивных целей терроризма, а также тактических приемов « оболванивания» молодежи организаторами террористической деятельности.</w:t>
            </w:r>
          </w:p>
          <w:p w:rsidR="006D5FBB" w:rsidRPr="00037B1F" w:rsidRDefault="006D5FBB" w:rsidP="006D5FBB">
            <w:pPr>
              <w:tabs>
                <w:tab w:val="num" w:pos="540"/>
                <w:tab w:val="num" w:pos="720"/>
              </w:tabs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D09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Внедрения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действий.</w:t>
            </w:r>
          </w:p>
          <w:p w:rsidR="006D5FBB" w:rsidRPr="00037B1F" w:rsidRDefault="006D5FBB" w:rsidP="006D5FBB">
            <w:pPr>
              <w:tabs>
                <w:tab w:val="num" w:pos="540"/>
                <w:tab w:val="num" w:pos="720"/>
              </w:tabs>
              <w:spacing w:after="0" w:line="240" w:lineRule="auto"/>
              <w:ind w:firstLine="1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D09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Формирования антитеррорис-тического сознания подрастающего поколения.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Реализация эффективных мер защиты школы и подготовки планов действия постоянного состава в чрезвычайных ситуациях, вызванных актами терроризма.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Разработать инструкцию и обучить действиям учащихся школы при обнаружении бесхозных предметов в школе, на улице и в общественном транспорте.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 xml:space="preserve">Провести занятия с учителями школы к проявлениям бдительности  к бесхозным предметам, наблюдательности к посторонним лицам в школе и регулированию поведения учащихся. </w:t>
            </w:r>
          </w:p>
          <w:p w:rsidR="006D5FBB" w:rsidRPr="00037B1F" w:rsidRDefault="006D5FBB" w:rsidP="006D5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  и т.д.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6D5FBB" w:rsidRPr="001D6D09" w:rsidRDefault="006D5FBB" w:rsidP="006D5F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1D6D09">
        <w:rPr>
          <w:rFonts w:ascii="Times New Roman" w:hAnsi="Times New Roman"/>
          <w:bCs/>
          <w:sz w:val="24"/>
          <w:szCs w:val="24"/>
        </w:rPr>
        <w:t>знакомлены:</w:t>
      </w:r>
    </w:p>
    <w:p w:rsidR="006D5FBB" w:rsidRPr="001D6D09" w:rsidRDefault="006D5FBB" w:rsidP="006D5FB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1D6D09">
        <w:rPr>
          <w:rFonts w:ascii="Times New Roman" w:hAnsi="Times New Roman"/>
          <w:bCs/>
          <w:sz w:val="24"/>
          <w:szCs w:val="24"/>
        </w:rPr>
        <w:t>аместители директора по УВР        __________________(________________)</w:t>
      </w:r>
    </w:p>
    <w:p w:rsidR="006D5FBB" w:rsidRPr="001D6D09" w:rsidRDefault="006D5FBB" w:rsidP="006D5FBB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  <w:t xml:space="preserve">       ____</w:t>
      </w:r>
      <w:r w:rsidRPr="001D6D09">
        <w:rPr>
          <w:rFonts w:ascii="Times New Roman" w:hAnsi="Times New Roman"/>
          <w:bCs/>
          <w:sz w:val="24"/>
          <w:szCs w:val="24"/>
        </w:rPr>
        <w:t>______________(_________________)</w:t>
      </w:r>
    </w:p>
    <w:p w:rsidR="006D5FBB" w:rsidRPr="001D6D09" w:rsidRDefault="006D5FBB" w:rsidP="006D5FBB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D6D09">
        <w:rPr>
          <w:rFonts w:ascii="Times New Roman" w:hAnsi="Times New Roman"/>
          <w:bCs/>
          <w:sz w:val="24"/>
          <w:szCs w:val="24"/>
        </w:rPr>
        <w:t>__________________(_________________)</w:t>
      </w:r>
    </w:p>
    <w:p w:rsidR="006D5FBB" w:rsidRPr="001D6D09" w:rsidRDefault="006D5FBB" w:rsidP="006D5F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1D6D09">
        <w:rPr>
          <w:rFonts w:ascii="Times New Roman" w:hAnsi="Times New Roman"/>
          <w:bCs/>
          <w:sz w:val="24"/>
          <w:szCs w:val="24"/>
        </w:rPr>
        <w:t xml:space="preserve">аместители директора по ВР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D6D09">
        <w:rPr>
          <w:rFonts w:ascii="Times New Roman" w:hAnsi="Times New Roman"/>
          <w:bCs/>
          <w:sz w:val="24"/>
          <w:szCs w:val="24"/>
        </w:rPr>
        <w:t>__________________(_________________)</w:t>
      </w:r>
    </w:p>
    <w:p w:rsidR="006D5FBB" w:rsidRPr="001D6D09" w:rsidRDefault="006D5FBB" w:rsidP="006D5FBB">
      <w:pPr>
        <w:spacing w:after="0" w:line="240" w:lineRule="auto"/>
        <w:ind w:firstLine="708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1D6D09">
        <w:rPr>
          <w:rFonts w:ascii="Times New Roman" w:hAnsi="Times New Roman"/>
          <w:bCs/>
          <w:sz w:val="24"/>
          <w:szCs w:val="24"/>
        </w:rPr>
        <w:t xml:space="preserve">аместители директора по АХЧ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D6D09">
        <w:rPr>
          <w:rFonts w:ascii="Times New Roman" w:hAnsi="Times New Roman"/>
          <w:bCs/>
          <w:sz w:val="24"/>
          <w:szCs w:val="24"/>
        </w:rPr>
        <w:t>__________________(_________________)</w:t>
      </w:r>
    </w:p>
    <w:p w:rsidR="006D5FBB" w:rsidRDefault="006D5FBB" w:rsidP="006D5FBB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DD1BC3">
        <w:rPr>
          <w:rFonts w:ascii="Arial" w:hAnsi="Arial" w:cs="Arial"/>
          <w:iCs/>
          <w:color w:val="000000"/>
          <w:spacing w:val="-4"/>
        </w:rPr>
        <w:lastRenderedPageBreak/>
        <w:t xml:space="preserve">                                                                                                               </w:t>
      </w:r>
      <w:r w:rsidRPr="001D6D09">
        <w:rPr>
          <w:rFonts w:ascii="Times New Roman" w:hAnsi="Times New Roman"/>
          <w:sz w:val="24"/>
          <w:szCs w:val="24"/>
        </w:rPr>
        <w:t>Приложение 4</w:t>
      </w:r>
      <w:r>
        <w:rPr>
          <w:rFonts w:ascii="Times New Roman" w:hAnsi="Times New Roman"/>
          <w:sz w:val="24"/>
          <w:szCs w:val="24"/>
        </w:rPr>
        <w:t>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4786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>И Н С Т Р У К Ц И Я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 xml:space="preserve">ПРИ ОБНАРУЖЕНИИ ПРЕДМЕТА, </w:t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>ПОХОЖЕГО НА ВЗРЫВНОЕ УСТРОЙСТВО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 Общие требования безопасности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В целях предотвращения взрывов в школе: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Установить прочные двери на подвалах и навесить на них замки.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Опечатать чердачные и подвальные помещения.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Проверить все пустующие помещения в школе.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1.5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1.6 Ежедневно осуществлять обход и осмотр территории и помещений с целью обнаружения подозрительных предметов.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1.7 Запретить парковку автомобилей на территории школы.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1.8 Контейнеры – мусоросборники установить за пределами здания школы.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1.9. 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 Требования безопасности перед началом занятий.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2.1. Дежурная по школе обязана: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перед заступлением на дежурство осуществить обход и осмотр помещений (туалеты, коридоры, этажи) с целью обнаружения подозрительных предметов;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при обнаружении подозрительного предмета сообщить администрации школы (п</w:t>
      </w:r>
      <w:r>
        <w:rPr>
          <w:rFonts w:ascii="Times New Roman" w:hAnsi="Times New Roman"/>
          <w:sz w:val="24"/>
          <w:szCs w:val="24"/>
        </w:rPr>
        <w:t>о телефону)  и в здание школы ни</w:t>
      </w:r>
      <w:r w:rsidRPr="001D6D09">
        <w:rPr>
          <w:rFonts w:ascii="Times New Roman" w:hAnsi="Times New Roman"/>
          <w:sz w:val="24"/>
          <w:szCs w:val="24"/>
        </w:rPr>
        <w:t xml:space="preserve"> кого не допускает (до их прибытия);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при приемке помещений, осуществлять проверку состояния сдаваемых помещений.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2.2. Дворник обязан: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lastRenderedPageBreak/>
        <w:t>- 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при обнаружении подозрительного предмета на территории школы сообщить администрации школы и к подозрительному предмету н</w:t>
      </w:r>
      <w:r>
        <w:rPr>
          <w:rFonts w:ascii="Times New Roman" w:hAnsi="Times New Roman"/>
          <w:sz w:val="24"/>
          <w:szCs w:val="24"/>
        </w:rPr>
        <w:t>и</w:t>
      </w:r>
      <w:r w:rsidRPr="001D6D09">
        <w:rPr>
          <w:rFonts w:ascii="Times New Roman" w:hAnsi="Times New Roman"/>
          <w:sz w:val="24"/>
          <w:szCs w:val="24"/>
        </w:rPr>
        <w:t xml:space="preserve"> кого не допускает (до их прибытия).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2.3. Дежурный учитель по школе обязан: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осуществить обход и осмотр помещений (туалеты, коридоры, этажи) с целью обнаружения подозрительных предметов;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при обнаружении подозрительного предмета сообщить администрации школы (по телефону)  и в здание школы н</w:t>
      </w:r>
      <w:r>
        <w:rPr>
          <w:rFonts w:ascii="Times New Roman" w:hAnsi="Times New Roman"/>
          <w:sz w:val="24"/>
          <w:szCs w:val="24"/>
        </w:rPr>
        <w:t>и</w:t>
      </w:r>
      <w:r w:rsidRPr="001D6D09">
        <w:rPr>
          <w:rFonts w:ascii="Times New Roman" w:hAnsi="Times New Roman"/>
          <w:sz w:val="24"/>
          <w:szCs w:val="24"/>
        </w:rPr>
        <w:t xml:space="preserve"> кого не допускает (до их прибытия).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 Требования безопасности во время занятий.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3.1. Заместитель директора школы по УВР, ВР и АХЧ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3.3. Охранник школы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 xml:space="preserve">3.4. Постоянному составу и учащимся, охраннику школы запрещается принимать на хранения от посторонних лиц какие – либо предметов и вещей.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4. Требования безопасности при обнаружении подозрительного предмета.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4.1. Действия при обнаружении предмета, похожего на взрывное устройство: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 Признаки, которые могут указать на наличие взрывное устройство: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наличие на обнаруженном предмете проводов, веревок, изоленты;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подозрительные звуки, щелчки, тиканье часов, издаваемые предметом;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от предмета исходит характерный запах миндаля или другой необычный запах.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 Причины, служащие поводом для опасения: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нахождение подозрительных лиц до обнаружения этого предмета.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 Действия: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не трогать, не поднимать, не передвигать обнаруженный предмет!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 xml:space="preserve">- пытаться самостоятельно разминировать взрывные устройства или переносить их в другое место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воздержаться от использования средств радиосвязи в том числе мобильных телефонов вблизи данного предмета;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немедленно сообщить об обнаруженном подозрительном предмете администрации школы;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зафиксировать время и место обнаружения подозрительного предмета;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по возможности обеспечить охрану подозрительного предмета, обеспечив безопасность находясь, по возможности, за предметами, обеспечивающими защиту (угол здания или коридора)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lastRenderedPageBreak/>
        <w:t>Убедиться, что данный обнаруженный предмет по признакам указывает на взрывное устройства.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По возможности обеспечить охрану подозрительного предмета, обеспечив безопасность находясь по возможности, за предметами, обеспечивающими защиту (угол здания или коридора).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Немедленно сообщить об обнаружении подозрительного предмета в правоохранительные органы по телефонам № ______________; ____________;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Необходимо организовать эвакуацию постоянного состава и учащихся из здания и территории школы минуя опасную зону, в безопасное место.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Далее действовать по указанию представителей правоохранительных органов.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5. Требования безопасности по окончании занятий.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</w:t>
      </w:r>
      <w:r w:rsidRPr="001D6D09">
        <w:rPr>
          <w:rFonts w:ascii="Times New Roman" w:hAnsi="Times New Roman"/>
          <w:sz w:val="24"/>
          <w:szCs w:val="24"/>
        </w:rPr>
        <w:t>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5.2. Дежурная по школе при сдач</w:t>
      </w:r>
      <w:r>
        <w:rPr>
          <w:rFonts w:ascii="Times New Roman" w:hAnsi="Times New Roman"/>
          <w:sz w:val="24"/>
          <w:szCs w:val="24"/>
        </w:rPr>
        <w:t>е</w:t>
      </w:r>
      <w:r w:rsidRPr="001D6D09">
        <w:rPr>
          <w:rFonts w:ascii="Times New Roman" w:hAnsi="Times New Roman"/>
          <w:sz w:val="24"/>
          <w:szCs w:val="24"/>
        </w:rPr>
        <w:t xml:space="preserve"> дежурства сторожу обязана,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6D5FBB" w:rsidRPr="001D6D09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1D6D09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</w:p>
    <w:p w:rsidR="006D5FBB" w:rsidRPr="001D6D09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1D6D09" w:rsidRDefault="006D5FBB" w:rsidP="006D5FBB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Приложение 5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 xml:space="preserve">Рекомендуемые зоны эвакуации и оцепления при обнаружении взрывного устройства или подозрительного предмета, </w:t>
      </w:r>
    </w:p>
    <w:p w:rsidR="006D5FBB" w:rsidRPr="00B656C8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>который может</w:t>
      </w:r>
      <w:r>
        <w:rPr>
          <w:rFonts w:ascii="Times New Roman" w:hAnsi="Times New Roman"/>
          <w:b/>
          <w:sz w:val="24"/>
          <w:szCs w:val="24"/>
        </w:rPr>
        <w:t xml:space="preserve"> оказаться взрывным устройством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1.Граната РГД-5………………………………не менее 50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2.Граната Ф-1………………………………..не менее 200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3.Тротиловая шашка массой 200 граммов…………….45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4.Тротиловая шашка массой 400 граммов…………....55 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5.Пивная банка 0,33 литра………………………….......60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6.Мина МОН-50…………………………………………85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7.Чемодан(кейс)………………………………………..230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8.Дорожный чемодан…………………………………..350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9.Автомобиль типа «Жигули»……………………….. 460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10.Автомобиль типа «Волга»………………………….580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11.Микроавтобус……………………………………….920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12.Грузовая автомашина(фургон)……………………1240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6</w:t>
      </w:r>
      <w:r>
        <w:rPr>
          <w:rFonts w:ascii="Times New Roman" w:hAnsi="Times New Roman"/>
          <w:sz w:val="24"/>
          <w:szCs w:val="24"/>
        </w:rPr>
        <w:t>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5104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И Н С Т Р У К Ц И Я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 xml:space="preserve">ПРИ ПОСТУПЛЕНИИ УГРОЗЫ ТЕРРОРИСТИЧЕСКОГО АКТА </w:t>
      </w: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ПО ТЕЛЕФОНУ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656C8">
        <w:rPr>
          <w:rFonts w:ascii="Times New Roman" w:hAnsi="Times New Roman"/>
          <w:sz w:val="24"/>
          <w:szCs w:val="24"/>
        </w:rPr>
        <w:t xml:space="preserve"> Предупредительные меры (меры профилактики) при поступлении угрозы террористического акта по телефону: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инструктировать постоянный состав о порядке приема телефонных сообщений с угрозами террористического акта;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после сообщения по телефону об угрозе взрыва, о наличии взрывного устройства не вдаваться в панику;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своевременно оснащать телефоны школы устройствами АОН и звукозаписывающей аппаратурой;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не распространять о факте разговора и его содержании;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максимально ограничить число людей владеющих полученной информацией;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 Действия при получении телефонного сообщения об угрозе террористического акта: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реагировать на каждый поступивший телефонный звонок;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02, и дежурному по ФСБ по телефону № _______</w:t>
      </w:r>
      <w:r>
        <w:rPr>
          <w:rFonts w:ascii="Times New Roman" w:hAnsi="Times New Roman"/>
          <w:sz w:val="24"/>
          <w:szCs w:val="24"/>
        </w:rPr>
        <w:t>___</w:t>
      </w:r>
      <w:r w:rsidRPr="00B656C8">
        <w:rPr>
          <w:rFonts w:ascii="Times New Roman" w:hAnsi="Times New Roman"/>
          <w:sz w:val="24"/>
          <w:szCs w:val="24"/>
        </w:rPr>
        <w:t xml:space="preserve"> о поступившей угрозе номер телефона, по которому позвонил предполагаемый террорист;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обеспечить беспрепятственную передачу полученной по телефону информации в правоохранительные органы и директору школы;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при необходимости эвакуировать обучающихся и постоянный состав школы согласно плану эвакуации в безопасное место;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обеспечить беспрепятственную работу оперативно – следственной группы, кино логов и т.д.;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656C8">
        <w:rPr>
          <w:rFonts w:ascii="Times New Roman" w:hAnsi="Times New Roman"/>
          <w:sz w:val="24"/>
          <w:szCs w:val="24"/>
        </w:rPr>
        <w:t xml:space="preserve"> Действия при принятии телефонного сообщения об угрозе взрыва.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Будьте спокойны, вежливы</w:t>
      </w:r>
      <w:r>
        <w:rPr>
          <w:rFonts w:ascii="Times New Roman" w:hAnsi="Times New Roman"/>
          <w:sz w:val="24"/>
          <w:szCs w:val="24"/>
        </w:rPr>
        <w:t>,</w:t>
      </w:r>
      <w:r w:rsidRPr="00B656C8">
        <w:rPr>
          <w:rFonts w:ascii="Times New Roman" w:hAnsi="Times New Roman"/>
          <w:sz w:val="24"/>
          <w:szCs w:val="24"/>
        </w:rPr>
        <w:t xml:space="preserve"> не преры</w:t>
      </w:r>
      <w:r>
        <w:rPr>
          <w:rFonts w:ascii="Times New Roman" w:hAnsi="Times New Roman"/>
          <w:sz w:val="24"/>
          <w:szCs w:val="24"/>
        </w:rPr>
        <w:t xml:space="preserve">вайте говорящего. Сошлитесь на </w:t>
      </w:r>
      <w:r w:rsidRPr="00B656C8">
        <w:rPr>
          <w:rFonts w:ascii="Times New Roman" w:hAnsi="Times New Roman"/>
          <w:sz w:val="24"/>
          <w:szCs w:val="24"/>
        </w:rPr>
        <w:t>некачественное работу аппарата</w:t>
      </w:r>
      <w:r>
        <w:rPr>
          <w:rFonts w:ascii="Times New Roman" w:hAnsi="Times New Roman"/>
          <w:sz w:val="24"/>
          <w:szCs w:val="24"/>
        </w:rPr>
        <w:t>,</w:t>
      </w:r>
      <w:r w:rsidRPr="00B656C8">
        <w:rPr>
          <w:rFonts w:ascii="Times New Roman" w:hAnsi="Times New Roman"/>
          <w:sz w:val="24"/>
          <w:szCs w:val="24"/>
        </w:rPr>
        <w:t xml:space="preserve"> чтобы записать разговор. Не вешайте телефонную трубку по окончании разговора.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Примерные вопросы: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Когда может быть проведен взрыв?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Где заложено взрывное устройство?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Что оно из себя представляет?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Как оно выглядит внешне?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Есть ли еще где-нибудь  взрывное устройство?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Для чего заложено взрывное устройство? Каковы ваши требования?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Вы один или с вами есть еще кто–либо?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4. О порядке приема сообщений содержащих угрозы террористического характера по телефону.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Постарайтесь дословно запомнить разговор и зафиксировать его на бумаге.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</w:t>
      </w:r>
      <w:r w:rsidRPr="00B656C8">
        <w:rPr>
          <w:rFonts w:ascii="Times New Roman" w:hAnsi="Times New Roman"/>
          <w:sz w:val="24"/>
          <w:szCs w:val="24"/>
        </w:rPr>
        <w:t>оду разговора отметьте пол, возраст звонившего и особенности его (ее) речи: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голос: громкий, (тихий), низкий (высокий);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темп речи: быстрая (медленная);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произношение: отчетливое, искаженное, с заиканием, с заиканием шепелявое, с акцентом или диалектом;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манера речи: развязная, с издевкой, с нецензурными выражениями.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Обязательно отметьте звуковой фон (шум автомашин или железнодорожного транспорта, звуки теле- или радиоаппаратуры, голоса, другое)?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Отметьте характер звонка (городской или междугородный).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Обязательно зафиксируйте точное время начала разговор» и его продолжительность.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 любом случае постарайтесь в ходе разговора получить ответы на следующие вопросы: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куда. кому, по какому телефону звонит этот человек?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какие конкретные требования он (она) выдвигает?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выдвигает требования он (она) лично, выступает в роли посредника или представляет какую-либо группу лиц?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на каких условиях он (она) или они согласны отказаться от задуманного?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как и когда с ним (с ней) можно связаться?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кому вы можете или должны сообщить об этом звонке?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B551F2" w:rsidRDefault="00B551F2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551F2" w:rsidRDefault="00B551F2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551F2" w:rsidRDefault="00B551F2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551F2" w:rsidRDefault="00B551F2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 </w:t>
      </w:r>
      <w:r w:rsidRPr="00B656C8">
        <w:rPr>
          <w:rFonts w:ascii="Times New Roman" w:hAnsi="Times New Roman"/>
          <w:sz w:val="24"/>
          <w:szCs w:val="24"/>
        </w:rPr>
        <w:tab/>
        <w:t xml:space="preserve">                   Приложение 7</w:t>
      </w:r>
      <w:r>
        <w:rPr>
          <w:rFonts w:ascii="Times New Roman" w:hAnsi="Times New Roman"/>
          <w:sz w:val="24"/>
          <w:szCs w:val="24"/>
        </w:rPr>
        <w:t>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4962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И Н С Т Р У К Ц И Я</w:t>
      </w: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при поступлении угрозы террористического акта</w:t>
      </w: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в письменном виде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656C8">
        <w:rPr>
          <w:rFonts w:ascii="Times New Roman" w:hAnsi="Times New Roman"/>
          <w:sz w:val="24"/>
          <w:szCs w:val="24"/>
        </w:rPr>
        <w:t xml:space="preserve"> Общие требования безопасности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1.1. Угрозы в письменной форме могут поступить в организацию,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1.2. При этом необходимо четкое соблюдение персоналом школы обращения с анонимными материалами.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Предупредительные меры (меры профилактики):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тщательный просмотр секретарями поступающей письменной продукции,  прослушивание магнитных лент, просмотр дискет;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 Правила обращения с анонимными материалами, содержащими угрозы террористического характера.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 При получении анонимного материала, содержащего угрозы террори</w:t>
      </w:r>
      <w:r w:rsidRPr="00B656C8">
        <w:rPr>
          <w:rFonts w:ascii="Times New Roman" w:hAnsi="Times New Roman"/>
          <w:sz w:val="24"/>
          <w:szCs w:val="24"/>
        </w:rPr>
        <w:softHyphen/>
        <w:t xml:space="preserve">стического характера выполнить следующие требования: 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обращайтесь с ним максимально осторожно;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уберите его в чистый плотно закрываемый полиэтиленовый пакет и поместите в отдельную жесткую папку;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постарайтесь не оставлять на нем отпечатков своих пальцев;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если документ поступил в конверте, его вскрытие производится толь</w:t>
      </w:r>
      <w:r w:rsidRPr="00256CAF">
        <w:rPr>
          <w:rFonts w:ascii="Times New Roman" w:hAnsi="Times New Roman"/>
          <w:sz w:val="24"/>
          <w:szCs w:val="24"/>
        </w:rPr>
        <w:softHyphen/>
        <w:t>ко с левой или правой стороны, аккуратно отрезая кромки ножницами;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сохраняйте все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56CAF">
        <w:rPr>
          <w:rFonts w:ascii="Times New Roman" w:hAnsi="Times New Roman"/>
          <w:sz w:val="24"/>
          <w:szCs w:val="24"/>
        </w:rPr>
        <w:t xml:space="preserve"> сам документ с текстом, любые вложения, конверт и упаковку, ничего не выбрасывайте;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не расширяйте круг лиц, знакомившихся с содержанием документа,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B656C8">
        <w:rPr>
          <w:rFonts w:ascii="Times New Roman" w:hAnsi="Times New Roman"/>
          <w:sz w:val="24"/>
          <w:szCs w:val="24"/>
        </w:rPr>
        <w:t>Анонимные материалы направьте в правоохранительные органы с  сопроводительным письмом,</w:t>
      </w:r>
      <w:r>
        <w:rPr>
          <w:rFonts w:ascii="Times New Roman" w:hAnsi="Times New Roman"/>
          <w:sz w:val="24"/>
          <w:szCs w:val="24"/>
        </w:rPr>
        <w:t xml:space="preserve"> в котором должны быть указаны </w:t>
      </w:r>
      <w:r w:rsidRPr="00B656C8">
        <w:rPr>
          <w:rFonts w:ascii="Times New Roman" w:hAnsi="Times New Roman"/>
          <w:sz w:val="24"/>
          <w:szCs w:val="24"/>
        </w:rPr>
        <w:t>конкретные признаки анонимных материалов (вид, количество, каким способом и на чем исполнены, с каких слов нач</w:t>
      </w:r>
      <w:r>
        <w:rPr>
          <w:rFonts w:ascii="Times New Roman" w:hAnsi="Times New Roman"/>
          <w:sz w:val="24"/>
          <w:szCs w:val="24"/>
        </w:rPr>
        <w:t xml:space="preserve">инается и какими заканчивается </w:t>
      </w:r>
      <w:r w:rsidRPr="00B656C8">
        <w:rPr>
          <w:rFonts w:ascii="Times New Roman" w:hAnsi="Times New Roman"/>
          <w:sz w:val="24"/>
          <w:szCs w:val="24"/>
        </w:rPr>
        <w:t>текст, наличие подписи и т.п.), а также обстоятельства, связанные с их обнаружением или получением.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2.4. При исполнении резолюций и других надписей на сопроводительных документах не должно оставаться </w:t>
      </w:r>
      <w:r>
        <w:rPr>
          <w:rFonts w:ascii="Times New Roman" w:hAnsi="Times New Roman"/>
          <w:sz w:val="24"/>
          <w:szCs w:val="24"/>
        </w:rPr>
        <w:t>с</w:t>
      </w:r>
      <w:r w:rsidRPr="00B656C8">
        <w:rPr>
          <w:rFonts w:ascii="Times New Roman" w:hAnsi="Times New Roman"/>
          <w:sz w:val="24"/>
          <w:szCs w:val="24"/>
        </w:rPr>
        <w:t>давленных следов на анонимных материалах.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 w:rsidRPr="00B656C8">
        <w:rPr>
          <w:rFonts w:ascii="Times New Roman" w:hAnsi="Times New Roman"/>
          <w:sz w:val="24"/>
          <w:szCs w:val="24"/>
        </w:rPr>
        <w:softHyphen/>
        <w:t>риалы в инстанции.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DD1BC3">
        <w:rPr>
          <w:rFonts w:ascii="Times New Roman" w:hAnsi="Times New Roman"/>
          <w:sz w:val="24"/>
          <w:szCs w:val="24"/>
        </w:rPr>
        <w:lastRenderedPageBreak/>
        <w:t> </w:t>
      </w:r>
      <w:r w:rsidRPr="00B65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8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4962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И Н С Т Р У К Ц И Я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ПРИ ЗАХВАТЕ ТЕРРОРИСТАМИ ЗАЛОЖНИКОВ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 Общие требования безопасности.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1.1. Терроризм неотделим от захвата за</w:t>
      </w:r>
      <w:r w:rsidRPr="00B656C8">
        <w:rPr>
          <w:rFonts w:ascii="Times New Roman" w:hAnsi="Times New Roman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1.2. Предупредительные меры (меры профилактики):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направлены на повышение бдительности;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строгий режим пропуска;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установление систем наблюдения и сигнализации различного назначения;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- постоянный состав школы должен быть проинструктирован и обучен действиям в подобных ситуациях.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>Все это, поможет в какой-то сте</w:t>
      </w:r>
      <w:r w:rsidRPr="00B656C8">
        <w:rPr>
          <w:rFonts w:ascii="Times New Roman" w:hAnsi="Times New Roman"/>
          <w:sz w:val="24"/>
          <w:szCs w:val="24"/>
        </w:rPr>
        <w:softHyphen/>
        <w:t>пени снизить вероятность захвата заложников на территории и в расположении организации.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 При захвате заложников.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 Действия при захвате заложников: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о случившемся немедленно сообщить в нужную инстанцию и директору школы по телефонам: директор школы т</w:t>
      </w:r>
      <w:r>
        <w:rPr>
          <w:rFonts w:ascii="Times New Roman" w:hAnsi="Times New Roman"/>
          <w:sz w:val="24"/>
          <w:szCs w:val="24"/>
        </w:rPr>
        <w:t>е</w:t>
      </w:r>
      <w:r w:rsidRPr="00B656C8">
        <w:rPr>
          <w:rFonts w:ascii="Times New Roman" w:hAnsi="Times New Roman"/>
          <w:sz w:val="24"/>
          <w:szCs w:val="24"/>
        </w:rPr>
        <w:t>ф. № ________________, милиция 02, ФСБ т</w:t>
      </w:r>
      <w:r>
        <w:rPr>
          <w:rFonts w:ascii="Times New Roman" w:hAnsi="Times New Roman"/>
          <w:sz w:val="24"/>
          <w:szCs w:val="24"/>
        </w:rPr>
        <w:t>е</w:t>
      </w:r>
      <w:r w:rsidRPr="00B656C8">
        <w:rPr>
          <w:rFonts w:ascii="Times New Roman" w:hAnsi="Times New Roman"/>
          <w:sz w:val="24"/>
          <w:szCs w:val="24"/>
        </w:rPr>
        <w:t>ф № _________________; т</w:t>
      </w:r>
      <w:r>
        <w:rPr>
          <w:rFonts w:ascii="Times New Roman" w:hAnsi="Times New Roman"/>
          <w:sz w:val="24"/>
          <w:szCs w:val="24"/>
        </w:rPr>
        <w:t>е</w:t>
      </w:r>
      <w:r w:rsidRPr="00B656C8">
        <w:rPr>
          <w:rFonts w:ascii="Times New Roman" w:hAnsi="Times New Roman"/>
          <w:sz w:val="24"/>
          <w:szCs w:val="24"/>
        </w:rPr>
        <w:t>ф.№ ____________________ городской отдел образования, т</w:t>
      </w:r>
      <w:r>
        <w:rPr>
          <w:rFonts w:ascii="Times New Roman" w:hAnsi="Times New Roman"/>
          <w:sz w:val="24"/>
          <w:szCs w:val="24"/>
        </w:rPr>
        <w:t>е</w:t>
      </w:r>
      <w:r w:rsidRPr="00B656C8">
        <w:rPr>
          <w:rFonts w:ascii="Times New Roman" w:hAnsi="Times New Roman"/>
          <w:sz w:val="24"/>
          <w:szCs w:val="24"/>
        </w:rPr>
        <w:t>ф № ____________________ отдел образования  __________ района: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6C8">
        <w:rPr>
          <w:rFonts w:ascii="Times New Roman" w:hAnsi="Times New Roman"/>
          <w:sz w:val="24"/>
          <w:szCs w:val="24"/>
        </w:rPr>
        <w:t>по своей инициативе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переговоры с террористами не вступать;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не провоцировать действия, могущие повлечь за собой применение террористами оружия;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с прибытием бойцов спецподразделений ФСБ и МВД подробно ответить на вопросы их командиров и обеспечить их работу.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2.2. Для обеспечения привития знаний и навыков постоянного состава школы по вопросам профилактики </w:t>
      </w:r>
      <w:r>
        <w:rPr>
          <w:rFonts w:ascii="Times New Roman" w:hAnsi="Times New Roman"/>
          <w:sz w:val="24"/>
          <w:szCs w:val="24"/>
        </w:rPr>
        <w:t>и</w:t>
      </w:r>
      <w:r w:rsidRPr="00B656C8">
        <w:rPr>
          <w:rFonts w:ascii="Times New Roman" w:hAnsi="Times New Roman"/>
          <w:sz w:val="24"/>
          <w:szCs w:val="24"/>
        </w:rPr>
        <w:t xml:space="preserve"> действиям в условиях угрозы: террористических актов с учетом особенностей размещения, территории руководителем организации но с местными органами </w:t>
      </w:r>
      <w:r w:rsidRPr="00B656C8">
        <w:rPr>
          <w:rFonts w:ascii="Times New Roman" w:hAnsi="Times New Roman"/>
          <w:sz w:val="24"/>
          <w:szCs w:val="24"/>
        </w:rPr>
        <w:lastRenderedPageBreak/>
        <w:t xml:space="preserve">ФСБ </w:t>
      </w:r>
      <w:r>
        <w:rPr>
          <w:rFonts w:ascii="Times New Roman" w:hAnsi="Times New Roman"/>
          <w:sz w:val="24"/>
          <w:szCs w:val="24"/>
        </w:rPr>
        <w:t>и</w:t>
      </w:r>
      <w:r w:rsidRPr="00B656C8">
        <w:rPr>
          <w:rFonts w:ascii="Times New Roman" w:hAnsi="Times New Roman"/>
          <w:sz w:val="24"/>
          <w:szCs w:val="24"/>
        </w:rPr>
        <w:t xml:space="preserve"> МВД разрабатываются Инструкции … и План действий... по обеспечению безопасности постоянного состава и учащихся школы.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 Что делать, если вас захватили в заложники?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3.1. Не поддавайтесь панике.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3.3. Спросите у охранников, можно вам читать, писать, пользоваться средствами личной гигиены и т.д..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3.9. Насколько позволяют силы и пространство помещения, занимайтесь физическими упражнениями.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3.10. Никогда не теряйте надежду на благополучный исход.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B656C8">
        <w:rPr>
          <w:rFonts w:ascii="Times New Roman" w:hAnsi="Times New Roman"/>
          <w:sz w:val="24"/>
          <w:szCs w:val="24"/>
        </w:rPr>
        <w:tab/>
        <w:t xml:space="preserve"> </w:t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  Приложение 9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4962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ИНСТРУКЦИЯ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ПО ДЕЙСТВИЯМ ПОСТОЯННОГО СОСТАВА И УЧАЩИХСЯ В УСЛОВИЯХ  ВОЗМОЖНОГО БИО</w:t>
      </w:r>
      <w:r>
        <w:rPr>
          <w:rFonts w:ascii="Times New Roman" w:hAnsi="Times New Roman"/>
          <w:b/>
          <w:sz w:val="24"/>
          <w:szCs w:val="24"/>
        </w:rPr>
        <w:t>ЛОГИЧЕСКОГО ЗАРАЖЕНИЯ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656C8">
        <w:rPr>
          <w:rFonts w:ascii="Times New Roman" w:hAnsi="Times New Roman"/>
          <w:sz w:val="24"/>
          <w:szCs w:val="24"/>
        </w:rPr>
        <w:t xml:space="preserve"> Возникновение и распространение инфекционных заболеваний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</w:t>
      </w:r>
      <w:r w:rsidRPr="00B656C8">
        <w:rPr>
          <w:rFonts w:ascii="Times New Roman" w:hAnsi="Times New Roman"/>
          <w:sz w:val="24"/>
          <w:szCs w:val="24"/>
        </w:rPr>
        <w:softHyphen/>
        <w:t>одом. Продолжительность инкубационного периода у каждого инфекционного заболевания разная: от не</w:t>
      </w:r>
      <w:r w:rsidRPr="00B656C8">
        <w:rPr>
          <w:rFonts w:ascii="Times New Roman" w:hAnsi="Times New Roman"/>
          <w:sz w:val="24"/>
          <w:szCs w:val="24"/>
        </w:rPr>
        <w:softHyphen/>
        <w:t>скольких часов до нескольких недель.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1.4. Инфекционные заболевания отличаются от всех других тем, что достаточно быстро распространяются среди людей.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1.5. Все инфекционные заболевания заразны и передаются от больного человека или больного животного к здоровому.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 Путей передачи инфекции.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Воздушно-капельным путем распространяются все вирусные заболевания верхних дыхательных путей, в первую очередь грипп: вирус со слизью чихании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 передаются чума, сыпной тиф);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Переносчиками зоонозных инфекций служат дикие и домашние животные; зараже</w:t>
      </w:r>
      <w:r w:rsidRPr="005D4BC8">
        <w:rPr>
          <w:rFonts w:ascii="Times New Roman" w:hAnsi="Times New Roman"/>
          <w:sz w:val="24"/>
          <w:szCs w:val="24"/>
        </w:rPr>
        <w:softHyphen/>
        <w:t>ние происходит при укусах или при тесном контакте с больным животным (типичный представитель таких заболеваний- бешенство);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Контактным или контактно-бытовым путем происходит заражение большинством венерических заболеваний при тесном общении здорово</w:t>
      </w:r>
      <w:r w:rsidRPr="005D4BC8">
        <w:rPr>
          <w:rFonts w:ascii="Times New Roman" w:hAnsi="Times New Roman"/>
          <w:sz w:val="24"/>
          <w:szCs w:val="24"/>
        </w:rPr>
        <w:softHyphen/>
        <w:t>го человека с больным (контактно-бытовым путем передаются и грибковые заболевания на коже и ногтях).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B656C8">
        <w:rPr>
          <w:rFonts w:ascii="Times New Roman" w:hAnsi="Times New Roman"/>
          <w:sz w:val="24"/>
          <w:szCs w:val="24"/>
        </w:rPr>
        <w:tab/>
        <w:t xml:space="preserve"> </w:t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B656C8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10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Рекомендации должностному лицу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по предотвращению террористических актов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B371E">
        <w:rPr>
          <w:rFonts w:ascii="Times New Roman" w:hAnsi="Times New Roman"/>
          <w:i/>
          <w:sz w:val="24"/>
          <w:szCs w:val="24"/>
        </w:rPr>
        <w:t>Действия должностных лиц при угрозе взрыва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–информирование оперативно-дежурных служб территории в Кузбассе -01, в Кемерово- 36-78-69</w:t>
      </w:r>
      <w:r>
        <w:rPr>
          <w:rFonts w:ascii="Times New Roman" w:hAnsi="Times New Roman"/>
          <w:sz w:val="24"/>
          <w:szCs w:val="24"/>
        </w:rPr>
        <w:t>,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-принятие решения на эвакуацию за пределы опасной зоны</w:t>
      </w:r>
      <w:r>
        <w:rPr>
          <w:rFonts w:ascii="Times New Roman" w:hAnsi="Times New Roman"/>
          <w:sz w:val="24"/>
          <w:szCs w:val="24"/>
        </w:rPr>
        <w:t>,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-приведение в готовность средств пожаротушения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организация охраны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организация встречи правоохранительных органов и оказание содействия им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B371E">
        <w:rPr>
          <w:rFonts w:ascii="Times New Roman" w:hAnsi="Times New Roman"/>
          <w:i/>
          <w:sz w:val="24"/>
          <w:szCs w:val="24"/>
        </w:rPr>
        <w:t>Действия должностных лиц при срабатывании взрывного устройства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-информирование оперативно-дежурной службы территории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-выявление обстановки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эвакуации персонала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-оказание помощи пострадавшим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встречи пожарных, милиции, медицинского персонала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-выяснение личности пострадавших и информирование их родственников о случившемся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-оказание помощи в проведении следственных действий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B371E">
        <w:rPr>
          <w:rFonts w:ascii="Times New Roman" w:hAnsi="Times New Roman"/>
          <w:i/>
          <w:sz w:val="24"/>
          <w:szCs w:val="24"/>
        </w:rPr>
        <w:t>Действия должностных лиц при захвате заложников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-информирование оперативно-дежурной службы о случившемся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эвакуации оставшихся не захваченных людей за пределы территории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уточнение местонахождения террористов и заложников, требований террористов, состояния заложников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наблюдения до приезда оперативной группы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встречи оперативной группы, передачи ей плана-схемы здания с отметкой о местонахождении заложников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B656C8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Приложение 11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Рекомендации должностному лицу при получении угрозы о взрыве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допустить паники и расползания слухов.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Немедленно сообщить об угрозе по телефону «01».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 полученной информации сообщить только начальнику своей службы безопасности или специально подготовленной группе сотрудников.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прикасаться к предметам, похожим на взрывоопасные.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Прекратить все работы, в т.ч. погрузочно-разгрузочные.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Отвести после досмотра на безопасное расстояние автотранспорт, припаркованный у здания.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Проанализировать обстановку и принять решение на эвакуацию (вывод)персонала за пределы опасной зоны.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12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Рекомендации должностному лицу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371E">
        <w:rPr>
          <w:rFonts w:ascii="Times New Roman" w:hAnsi="Times New Roman"/>
          <w:b/>
          <w:sz w:val="24"/>
          <w:szCs w:val="24"/>
        </w:rPr>
        <w:t xml:space="preserve">при обнаружении предмета, 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похожего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371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зрывоопасный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допустить паники.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Немедленно сообщить по телефону «01».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Оцепить зону нахождения взрывоопасного предмета.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Оценить обстановку и принять решение на эвакуацию (вывод) персонала за пределы опасной зоны.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Эвакуация должна проводиться без прохождения людей через зону нахождения предметов, похожих на взрывоопасные.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551F2" w:rsidRDefault="00B551F2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Приложение 13</w:t>
      </w:r>
      <w:r>
        <w:rPr>
          <w:rFonts w:ascii="Times New Roman" w:hAnsi="Times New Roman"/>
          <w:sz w:val="24"/>
          <w:szCs w:val="24"/>
        </w:rPr>
        <w:t>.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Инструкция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по ведению телефонн</w:t>
      </w:r>
      <w:r>
        <w:rPr>
          <w:rFonts w:ascii="Times New Roman" w:hAnsi="Times New Roman"/>
          <w:b/>
          <w:sz w:val="24"/>
          <w:szCs w:val="24"/>
        </w:rPr>
        <w:t>ого разговора при угрозе взрыва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вешайте (не кладите) телефонную трубку по окончании разговора, в процессе разговора изыщите возможность с другого телефона проверить выход абонента через автозалГТС  тел.№________________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От заявителя попытаться выяснить: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 Когда взрывное устройство должно взорваться?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656C8">
        <w:rPr>
          <w:rFonts w:ascii="Times New Roman" w:hAnsi="Times New Roman"/>
          <w:sz w:val="24"/>
          <w:szCs w:val="24"/>
        </w:rPr>
        <w:t xml:space="preserve"> Где заложено взрывное устройство?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 Что за взрывное устройство, как оно выглядит?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4. Если еще взрывное устройство?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 С какой целью заложено взрывное устройство?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656C8">
        <w:rPr>
          <w:rFonts w:ascii="Times New Roman" w:hAnsi="Times New Roman"/>
          <w:sz w:val="24"/>
          <w:szCs w:val="24"/>
        </w:rPr>
        <w:t xml:space="preserve"> Какие требования он (они) выдвигает?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7. Вы один или состоите в какой-либо организации?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разговор за</w:t>
      </w:r>
      <w:r w:rsidRPr="00B656C8">
        <w:rPr>
          <w:rFonts w:ascii="Times New Roman" w:hAnsi="Times New Roman"/>
          <w:sz w:val="24"/>
          <w:szCs w:val="24"/>
        </w:rPr>
        <w:t>документировать с указанием даты и времени.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Из разговора попытаться определить: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личность говорящего (мужчина, женщина, ребенок, возраст);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речь (быстрая, медленная, внятная, неразборчивая, искаженная);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акцент (местный, не местный, какой национальности);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дефекты речи (заикается, шепелявит, картавит, говорит в «нос»);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язык (изъяснения: культурное, непристойное);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голос (высокий, низкий, хрипловатый), другие особенности;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манера (спокойный, сердитый, последовательный, сбивчивый, эмоциональный, насмешливый, назидательный);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фон, шум (заводское оборудование, поезд, музыка, животные, смешение звуков, уличное движение, вечеринка).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После поступления информации сообщить: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Дежурному Управления ФСК  тел. № 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Дежурному ГРОВД                   тел. № 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Управлению ГОЧС района       тел. № 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Руководителю организации      тел. № 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сообщайте об угрозе никому, кроме тех, кому об этом необходимо знать в соответствии с инструкцией.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Приложение 14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D1BC3">
        <w:rPr>
          <w:rFonts w:ascii="Times New Roman" w:hAnsi="Times New Roman"/>
          <w:sz w:val="24"/>
          <w:szCs w:val="24"/>
        </w:rPr>
        <w:t> 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Контрольный лист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наблюдений при угрозе по телефону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 Пол:</w:t>
      </w:r>
      <w:r w:rsidRPr="00B656C8">
        <w:rPr>
          <w:rFonts w:ascii="Times New Roman" w:hAnsi="Times New Roman"/>
          <w:sz w:val="24"/>
          <w:szCs w:val="24"/>
        </w:rPr>
        <w:tab/>
        <w:t>мужчина, женщина.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 Возраст: </w:t>
      </w:r>
      <w:r w:rsidRPr="00B656C8">
        <w:rPr>
          <w:rFonts w:ascii="Times New Roman" w:hAnsi="Times New Roman"/>
          <w:sz w:val="24"/>
          <w:szCs w:val="24"/>
        </w:rPr>
        <w:tab/>
        <w:t>подросток, молодой, средний, пожилой.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 Речь:</w:t>
      </w: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темп 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наличие акцента ________________________________________________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наличие дефектов _______________________________________________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присутствие попыток изменения тембра 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4. Голос:</w:t>
      </w: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громкость 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высота 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 Предполагаемое психологическое состояние: возбужденное, вялое, неадекватное, спокойное, иное  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6. Наличие звукового (шумового) фона  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Приложение 15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Паспорт безопасности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 xml:space="preserve">   Утверждаю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Руководитель образовательного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учреждения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>«____» ___________20_г.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1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Общие сведения об объекте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1.1 Наименование учреждения, юридический адрес, местонахождение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1.2 Ф.И.О., телефон руководителя образовательного учреждения сведения о руководящем составе образовательного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1.3 Ответственный за антитеррористическую работу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656C8">
        <w:rPr>
          <w:rFonts w:ascii="Times New Roman" w:hAnsi="Times New Roman"/>
          <w:sz w:val="24"/>
          <w:szCs w:val="24"/>
        </w:rPr>
        <w:t xml:space="preserve"> Режим работы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1.5 Численность сотрудников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1.9 Описание объекта (местоположение объекта, наличие и исправность ограждения по периметру территории, состояние входных дверей, количество и состояние запасных выходов, наличие чердачных и подвальных помещений.)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2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Силы и средства охраны объекта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 Охрана объекта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2.1.1 Полное наименование организации, осуществляющей физическую охрану на территории учреждения, дата и номер договора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2.1.2 Наименование документа, на основании которого действует данная организация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2.1.3 Общее количество сотрудников службы охраны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2.1.4 Время, в которое осуществляется охрана учреждения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2.1.5 Оружие или специальные средства, средства индивидуальной  защиты охранников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2.1.6 Периодичность обхода территории охранниками, ведение журнала обхода территории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2.1.7 Наличие средств связи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2.1.8 Ведение журнала вводного инструктажа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2.1.9 Ведение журнала контроля за несением службы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2.1.10 Дополнительные сведения по организации охраны объекта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2.2 Средства экстренного вызова нарядов милиции вневедомственной охраны или подразделения частного охранного предприятия (кнопки тревожной сигнализации, радио кнопки)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2.2.1 Полное наименование организации, с которой заключен договор на установку и обслуживание тревожной сигнализации, дата и номер договора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2.2.2 Наименование документа, на основании которого действует данная организация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2.2.3 Общее количество тревожных кнопок на территории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Система видео наблюдения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56C8">
        <w:rPr>
          <w:rFonts w:ascii="Times New Roman" w:hAnsi="Times New Roman"/>
          <w:sz w:val="24"/>
          <w:szCs w:val="24"/>
        </w:rPr>
        <w:t>Наличие системы видео наблюдения, количество камер видео наблюдения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3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Мероприятия, направленные на предотвращение террористического акта с использование автомобильного транспорта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3.1 Наличие парковки (стоянки) автотранспорта на безопасном расстоянии от объектов торговли и питания (не ближе 50-ти метров), согласованной с территориальным управлением ГИБДД, дата согласования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3.2 Осуществление пропускного режима автотранспорта на территорию учреждения, ведение журнала досмотра въезда и выезда автотранспорта и грузов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3.3 Наличие дорожных знаков, запрещающих несанкционированные автостоянки вблизи объекта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4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Мероприятия, направленные на обеспечение безопасности граждан при возникновении чрезвычайных ситуаций и пожарной безопасности на предприятии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4.1 Наличие на объектах нештатных спасательных команд, аварийно-восстановительных команд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4.2Наличие пожарной сигнализации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4.3 Наличие первичных средств пожаротушения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5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Средства оповещения, инструктажи, справочная документация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5.1 Места расположения средств и оповещения на территории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5.2 Наличие инструкции по ведению телефонных переговоров при получении сообщения об угрозе взрыва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5.3 Наличие громкой связи и текстов обращения.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5.4 Наличие наглядной агитации в учреждении по действиям в чрезвычайных ситуациях и антитеррористической направленности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5.5 Проведение инструктажа с работниками учреждения по пожарной безопасности и антитеррористическим мероприятиям, его периодичность, ведение журнала проведения инструктажа.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6 Наличие памяток для работников и обучающихся по действиям при обнаружении подозрительных предметов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5.7 Наличие планов эвакуации работников и обучающихся при возникновении чрезвычайных ситуаций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 </w:t>
      </w:r>
      <w:r w:rsidRPr="00B656C8">
        <w:rPr>
          <w:rFonts w:ascii="Times New Roman" w:hAnsi="Times New Roman"/>
          <w:sz w:val="24"/>
          <w:szCs w:val="24"/>
        </w:rPr>
        <w:t xml:space="preserve">Наличие информационных знаков направления движения работников и обучающихся при эвакуации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 </w:t>
      </w:r>
      <w:r w:rsidRPr="00B656C8">
        <w:rPr>
          <w:rFonts w:ascii="Times New Roman" w:hAnsi="Times New Roman"/>
          <w:sz w:val="24"/>
          <w:szCs w:val="24"/>
        </w:rPr>
        <w:t xml:space="preserve">Дополнительно разработано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6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Выводы о готовности учреждения противостоять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диверсионно-террористическим актам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Включает в себя выводы служб и ведомств, с которыми согласуется данный паспорт.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7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Приложения к паспорту безопасности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Неотъемлемой частью настоящего паспорта безопасности являются: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приказ руководителя образовательного учреждения об организации охраны, пропускного  и внутри объектового режимов работы в зданиях и на территории;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план действий по предупреждению и ликвидации чрезвычайных ситуаций, связанных с террористическими актами;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функциональные обязанности должностных лиц по предупреждению террористических актов и по ликвидации их последствий;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план эвакуации людей с территории учреждения;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поэтажный план зданий, сооружений;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утвержденные схемы размещения стоянок (парковок) автотранспорта, камер видео наблюдения, металлоискателей, средств пожаротушения;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утвержденная схема патрулирования сотрудников охраны по территории учреждения;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схема подъема сотрудников службы охраны предприятия (службы безопасности) по тревоге;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прочая служебная документация (по усмотрению разработчика).</w:t>
      </w:r>
    </w:p>
    <w:p w:rsidR="006D5FBB" w:rsidRPr="00DD1BC3" w:rsidRDefault="006D5FBB" w:rsidP="006D5F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1BC3">
        <w:rPr>
          <w:rFonts w:ascii="Arial" w:hAnsi="Arial" w:cs="Arial"/>
        </w:rPr>
        <w:t> </w:t>
      </w:r>
    </w:p>
    <w:p w:rsidR="006D5FBB" w:rsidRPr="00DD1BC3" w:rsidRDefault="006D5FBB" w:rsidP="006D5F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1BC3">
        <w:rPr>
          <w:rFonts w:ascii="Arial" w:hAnsi="Arial" w:cs="Arial"/>
        </w:rPr>
        <w:t> </w:t>
      </w: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B551F2" w:rsidRDefault="00B551F2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Pr="00806892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DD1BC3">
        <w:rPr>
          <w:rFonts w:ascii="Arial" w:hAnsi="Arial" w:cs="Arial"/>
        </w:rPr>
        <w:t> </w:t>
      </w:r>
      <w:r w:rsidRPr="008A10A5">
        <w:rPr>
          <w:rFonts w:ascii="Times New Roman" w:hAnsi="Times New Roman"/>
          <w:sz w:val="24"/>
          <w:szCs w:val="24"/>
        </w:rPr>
        <w:t>Приложение 16.</w:t>
      </w:r>
    </w:p>
    <w:p w:rsidR="00E950FE" w:rsidRPr="00806892" w:rsidRDefault="00E950FE" w:rsidP="00E950FE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(пример)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АКТ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проверки антитеррористической защищенности муниципального бюджетного образовательного учреждения средней общеобразовательной школы № 138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расположенного по адресу: ул. Завкомовская, д. 1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от 30 августа 2012г. г.Н.Новгород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Комиссия в составе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Председатель: Царькова Л.С., директор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Члены: Панькина О.Н., заместитель директора по УВР 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Емельянова С.И., завхоз 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Асонова Н.В., председатель профкома 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892">
        <w:rPr>
          <w:rFonts w:ascii="Times New Roman" w:hAnsi="Times New Roman"/>
          <w:sz w:val="24"/>
          <w:szCs w:val="24"/>
        </w:rPr>
        <w:t>ыла проведена проверка выполнения мероприятий по противодействию терроризму и защите учащихся, воспитанников и сотрудников учреждения от возможных террористических актов.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В ходе проверки установлено: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1. количество учащихся (воспитанников) 254 человек.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 количество сотрудников 42 человек.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3. наличие документов по противодействию терроризму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стенд, план мероприятий противодействия терриризму и экстремизму в учреждении, план работы по обеспечению безопасности учреждения и сохранения жизни и здоровья учащихся, приказ № 185-О от 29.08.2012г. «О мерах по обеспечению безопасности образовательного учреждения »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4. Наличие пожарной сигнализации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имеется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 наличие «тревожной» кнопки вызова сотрудников милиции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имеется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6. наличие видеонаблюдения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имеется, одна видеокамера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7. наличие дневной и ночной охраны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в дневное время – ООО ЧОО «МАКС»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в вечернее время – сторож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8. наличие решеток по периметру 1 этажа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имеются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9. укрепленность мест хранения материальных ценностей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кладовая и кабинет информатики на местной сигнализации, установлены металлические двери, решетки по периметру первого этажа и частично на втором этаже, имеются распашные решетки в каждом помещении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10. Освещенность территории в ночное время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по периметру здания школы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11. Наличие ограждения территории школы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имеется, по всему периметру территории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12. Нахождение постороннего транспорта на территории школы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отсутствует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13. Наличие приказов о назначении ответственных лиц за выполнение противопожарных мероприятий приказы от 29.08.2012г. № 183-О «О создании добровольной пожарной дружины», от 29.08.2012г. № 182-О «О назначении ответственных на случай пожара», от 29.08.2012г. № 184-О «Об усилении контроля за противопожарным состоянием в ОУ», приказ № 24-О от 23.01.2012г. «Об организации гражданской обороны и защите от чрезвычайных ситуаций»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14. Наличие планов эвакуации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06892">
        <w:rPr>
          <w:rFonts w:ascii="Times New Roman" w:hAnsi="Times New Roman"/>
          <w:sz w:val="24"/>
          <w:szCs w:val="24"/>
        </w:rPr>
        <w:t xml:space="preserve">имеются, на каждом этаже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15. Проведение практических мероприятий по отработке действий при угрозе террористического акта учебные тренировочные эвакуации обучающихся и работников 23.05.2012г. , 04.06.2012г. - тренировочная эвакуация лагеря .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16. Наличие средств индивидуальной защиты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противогазы - 42 штуки, ватно-марлевые повязки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17. Наличие телефонов служб быстрого реагирования имеются на стенде в вестибюле школы, в уголках безопасности учебных кабинетов 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18. Примечания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19. Выводы комиссии: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Принимаются меры, направленные на выполнение мероприятий по обеспечению антитеррористической защищенности учреждения и пожарной безопасности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20. Рекомендации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Для усиления антитеррористической устойчивости объекта рекомендуется усилить контроль и охрану территории и КПП. Ограничить доступ машин на территорию и посторонних лиц в здание школы. Ворота запирать на навесной замок. Обеспечить постоянный контроль за территорией двора, где паркуются машины, чтобы не допустить ввоза взрывчатых веществ. Предлагается установка охранной сигнализации в помещениях имеющих материальные ценности.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Председатель: </w:t>
      </w:r>
      <w:r w:rsidRPr="00806892">
        <w:rPr>
          <w:rFonts w:ascii="Times New Roman" w:hAnsi="Times New Roman"/>
          <w:sz w:val="24"/>
          <w:szCs w:val="24"/>
        </w:rPr>
        <w:t xml:space="preserve"> Л.С.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Царькова</w:t>
      </w:r>
      <w:r>
        <w:rPr>
          <w:rFonts w:ascii="Times New Roman" w:hAnsi="Times New Roman"/>
          <w:sz w:val="24"/>
          <w:szCs w:val="24"/>
        </w:rPr>
        <w:t>_______________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Члены: О.Н.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Панькина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D5FBB" w:rsidRPr="00806892" w:rsidRDefault="006D5FBB" w:rsidP="006D5FBB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С.И.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Емельянова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D5FBB" w:rsidRPr="00806892" w:rsidRDefault="006D5FBB" w:rsidP="006D5FBB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Асонова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D5FBB" w:rsidRDefault="006D5FBB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46C" w:rsidRDefault="00A5346C" w:rsidP="00CE5A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5A08" w:rsidRDefault="00CE5A08" w:rsidP="00CE5A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A08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039"/>
        <w:gridCol w:w="850"/>
      </w:tblGrid>
      <w:tr w:rsidR="00FC3739" w:rsidRPr="00037B1F" w:rsidTr="00037B1F">
        <w:tc>
          <w:tcPr>
            <w:tcW w:w="9039" w:type="dxa"/>
          </w:tcPr>
          <w:p w:rsidR="00FC3739" w:rsidRPr="00037B1F" w:rsidRDefault="00FC3739" w:rsidP="00037B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FC3739" w:rsidRPr="00037B1F" w:rsidRDefault="00A5346C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3739" w:rsidRPr="00037B1F" w:rsidTr="00037B1F">
        <w:tc>
          <w:tcPr>
            <w:tcW w:w="9889" w:type="dxa"/>
            <w:gridSpan w:val="2"/>
          </w:tcPr>
          <w:p w:rsidR="00C80F31" w:rsidRPr="00037B1F" w:rsidRDefault="00FC3739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ПРАКТИКА ПРИМЕНЕНИЯ МЕТОДОВ </w:t>
            </w:r>
            <w:r w:rsidR="00C80F31"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ПСИХОЛОГО-</w:t>
            </w: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ПЕДАГОГИЧЕСКОЙ ДИАГНОСТИКИ </w:t>
            </w:r>
          </w:p>
          <w:p w:rsidR="00E950FE" w:rsidRPr="00037B1F" w:rsidRDefault="00FC3739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 АНТИТЕРРОРИСТИЧЕСКОЙ ДЕЯТЕЛЬНОСТИ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FC3739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Методика педагогического оценивания . . . . . . . . . . . . . . . . . . . . . . . . . . . . . </w:t>
            </w:r>
          </w:p>
        </w:tc>
        <w:tc>
          <w:tcPr>
            <w:tcW w:w="850" w:type="dxa"/>
          </w:tcPr>
          <w:p w:rsidR="00FC3739" w:rsidRPr="00037B1F" w:rsidRDefault="00A5346C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346C" w:rsidRPr="00037B1F" w:rsidTr="00037B1F">
        <w:tc>
          <w:tcPr>
            <w:tcW w:w="9039" w:type="dxa"/>
          </w:tcPr>
          <w:p w:rsidR="00A5346C" w:rsidRPr="00037B1F" w:rsidRDefault="00A5346C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Тест «Выявление уровней  гражданской идентичности  учащейся молодежи». . . . 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A5346C" w:rsidRPr="00037B1F" w:rsidRDefault="00A5346C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46C" w:rsidRPr="00037B1F" w:rsidRDefault="00A5346C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FC3739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Анкета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1073B0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Экспресс-опросник «Индекс толерантности»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. . . . . . . . . . . . . . . . . . . . . . . . 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Типы этнической идентичности (Г.У.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Солдатова, С.В.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Рыжова)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. . . . . . . . . 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Методика диагностики риска возникновения межэтнических и межкон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фессиональных конфликтов (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Е.А.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Чеверикина, 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Р.Р. Фахрутдинов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)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</w:t>
            </w:r>
          </w:p>
        </w:tc>
        <w:tc>
          <w:tcPr>
            <w:tcW w:w="850" w:type="dxa"/>
          </w:tcPr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3739" w:rsidRPr="00037B1F" w:rsidTr="00037B1F">
        <w:tc>
          <w:tcPr>
            <w:tcW w:w="9039" w:type="dxa"/>
          </w:tcPr>
          <w:p w:rsidR="00CC4A02" w:rsidRPr="00037B1F" w:rsidRDefault="00C80F31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НОРМАТИВНЫЕ ДОКУМЕНТЫ ПО ОРГАНИЗАЦИИ АНТИТЕРРОРИСТИЧЕСКОЙ РАБОТЫ </w:t>
            </w:r>
          </w:p>
          <w:p w:rsidR="00C80F31" w:rsidRPr="00037B1F" w:rsidRDefault="00C80F31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 ОБРАЗОВАТЕЛЬНОМ УЧРЕЖДЕНИИ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Приказ об организации охраны образовательного учреждения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2.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Инструкция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3.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План профилактической работы по  предотвращению террористических актов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 . . . .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4.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Инструкция при обнаружении предмета,  похожего на взрывное устройство 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 . . . . . .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5.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Рекомендуемые зоны эвакуации и оцепления при обнаружении взрывного устройства или подозрительного предмета, 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который может оказаться взрывным устройством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</w:t>
            </w:r>
          </w:p>
        </w:tc>
        <w:tc>
          <w:tcPr>
            <w:tcW w:w="850" w:type="dxa"/>
          </w:tcPr>
          <w:p w:rsidR="00FC3739" w:rsidRPr="00037B1F" w:rsidRDefault="00FC3739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8313B" w:rsidRPr="00037B1F" w:rsidTr="00037B1F">
        <w:tc>
          <w:tcPr>
            <w:tcW w:w="9039" w:type="dxa"/>
          </w:tcPr>
          <w:p w:rsidR="0088313B" w:rsidRPr="00037B1F" w:rsidRDefault="0088313B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6. Инструкция при поступлении угрозы террористического акта по телефону. . . . . . . . . . . . . . . . . . . . . . . . . . . . . . . . . . . . . . . . . . . . . . . .</w:t>
            </w:r>
          </w:p>
        </w:tc>
        <w:tc>
          <w:tcPr>
            <w:tcW w:w="850" w:type="dxa"/>
          </w:tcPr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7.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Инструкция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 поступлении угрозы террористического акта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в письменном виде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8.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Инструкция при захвате террористами заложников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</w:t>
            </w:r>
          </w:p>
        </w:tc>
        <w:tc>
          <w:tcPr>
            <w:tcW w:w="850" w:type="dxa"/>
          </w:tcPr>
          <w:p w:rsidR="00B93C2D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9.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Инструкция по действиям постоянного состава и учащихся в условиях  возможного биологического заражения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10. Рекомендации должностному лицу по предотвращению террористических актов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 . . . .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11. Рекомендации должностному лицу при получении угрозы о взрыве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E950FE" w:rsidRPr="00037B1F" w:rsidRDefault="00E950FE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12. Рекомендации должностному лицу при обнаружении предмета, похожего на взрывоопасный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</w:t>
            </w:r>
          </w:p>
        </w:tc>
        <w:tc>
          <w:tcPr>
            <w:tcW w:w="850" w:type="dxa"/>
          </w:tcPr>
          <w:p w:rsidR="00E950FE" w:rsidRPr="00037B1F" w:rsidRDefault="00E950FE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Приложение 13. Инструкция по ведению телефонного разговора при угрозе взрыва 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 . . . . . . . . . . . .</w:t>
            </w:r>
          </w:p>
        </w:tc>
        <w:tc>
          <w:tcPr>
            <w:tcW w:w="850" w:type="dxa"/>
          </w:tcPr>
          <w:p w:rsidR="00E950FE" w:rsidRPr="00037B1F" w:rsidRDefault="00E950FE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88313B" w:rsidRPr="00037B1F" w:rsidTr="00037B1F">
        <w:tc>
          <w:tcPr>
            <w:tcW w:w="9039" w:type="dxa"/>
          </w:tcPr>
          <w:p w:rsidR="0088313B" w:rsidRPr="00037B1F" w:rsidRDefault="0088313B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Приложение 14. Контрольный лист наблюдений при угрозе по телефону. </w:t>
            </w:r>
          </w:p>
        </w:tc>
        <w:tc>
          <w:tcPr>
            <w:tcW w:w="850" w:type="dxa"/>
          </w:tcPr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15. Паспорт безопасности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</w:t>
            </w:r>
          </w:p>
        </w:tc>
        <w:tc>
          <w:tcPr>
            <w:tcW w:w="850" w:type="dxa"/>
          </w:tcPr>
          <w:p w:rsidR="00E950FE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16. Акт проверки антитеррористической защищенности муниципального бюджетного образовательного учреждения средней общеобразовательной школы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</w:t>
            </w:r>
          </w:p>
        </w:tc>
        <w:tc>
          <w:tcPr>
            <w:tcW w:w="850" w:type="dxa"/>
          </w:tcPr>
          <w:p w:rsidR="00E950FE" w:rsidRPr="00037B1F" w:rsidRDefault="00E950FE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CE5A08" w:rsidRPr="00CE5A08" w:rsidRDefault="00CE5A08" w:rsidP="00A534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E5A08" w:rsidRPr="00CE5A08" w:rsidSect="00FF46C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5F" w:rsidRDefault="00715D5F" w:rsidP="00FF46C6">
      <w:pPr>
        <w:spacing w:after="0" w:line="240" w:lineRule="auto"/>
      </w:pPr>
      <w:r>
        <w:separator/>
      </w:r>
    </w:p>
  </w:endnote>
  <w:endnote w:type="continuationSeparator" w:id="0">
    <w:p w:rsidR="00715D5F" w:rsidRDefault="00715D5F" w:rsidP="00FF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CD" w:rsidRDefault="00DC10D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79D">
      <w:rPr>
        <w:noProof/>
      </w:rPr>
      <w:t>3</w:t>
    </w:r>
    <w:r>
      <w:fldChar w:fldCharType="end"/>
    </w:r>
  </w:p>
  <w:p w:rsidR="001437CD" w:rsidRDefault="001437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CD" w:rsidRDefault="00DC10D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79D">
      <w:rPr>
        <w:noProof/>
      </w:rPr>
      <w:t>46</w:t>
    </w:r>
    <w:r>
      <w:fldChar w:fldCharType="end"/>
    </w:r>
  </w:p>
  <w:p w:rsidR="001437CD" w:rsidRDefault="001437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5F" w:rsidRDefault="00715D5F" w:rsidP="00FF46C6">
      <w:pPr>
        <w:spacing w:after="0" w:line="240" w:lineRule="auto"/>
      </w:pPr>
      <w:r>
        <w:separator/>
      </w:r>
    </w:p>
  </w:footnote>
  <w:footnote w:type="continuationSeparator" w:id="0">
    <w:p w:rsidR="00715D5F" w:rsidRDefault="00715D5F" w:rsidP="00FF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09D"/>
    <w:multiLevelType w:val="hybridMultilevel"/>
    <w:tmpl w:val="317230F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4070166"/>
    <w:multiLevelType w:val="hybridMultilevel"/>
    <w:tmpl w:val="B170C24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216295"/>
    <w:multiLevelType w:val="hybridMultilevel"/>
    <w:tmpl w:val="8CE235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B4539C"/>
    <w:multiLevelType w:val="hybridMultilevel"/>
    <w:tmpl w:val="D2F45A78"/>
    <w:lvl w:ilvl="0" w:tplc="71067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514D8D"/>
    <w:multiLevelType w:val="hybridMultilevel"/>
    <w:tmpl w:val="C840F9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585DBD"/>
    <w:multiLevelType w:val="hybridMultilevel"/>
    <w:tmpl w:val="E278B16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A4A64F6"/>
    <w:multiLevelType w:val="hybridMultilevel"/>
    <w:tmpl w:val="F058E994"/>
    <w:lvl w:ilvl="0" w:tplc="338039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E643D0A"/>
    <w:multiLevelType w:val="singleLevel"/>
    <w:tmpl w:val="69401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FB00489"/>
    <w:multiLevelType w:val="hybridMultilevel"/>
    <w:tmpl w:val="41D60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5819C5"/>
    <w:multiLevelType w:val="hybridMultilevel"/>
    <w:tmpl w:val="B4EE8D5A"/>
    <w:lvl w:ilvl="0" w:tplc="B07C15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CA641BC"/>
    <w:multiLevelType w:val="hybridMultilevel"/>
    <w:tmpl w:val="295CF6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E82A66"/>
    <w:multiLevelType w:val="hybridMultilevel"/>
    <w:tmpl w:val="D2F45A78"/>
    <w:lvl w:ilvl="0" w:tplc="71067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5914F7"/>
    <w:multiLevelType w:val="hybridMultilevel"/>
    <w:tmpl w:val="D4E8484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A632D8"/>
    <w:multiLevelType w:val="multilevel"/>
    <w:tmpl w:val="99A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355BE5"/>
    <w:multiLevelType w:val="hybridMultilevel"/>
    <w:tmpl w:val="5DF87DFA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671FD"/>
    <w:multiLevelType w:val="hybridMultilevel"/>
    <w:tmpl w:val="6A1423A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F7241F4"/>
    <w:multiLevelType w:val="hybridMultilevel"/>
    <w:tmpl w:val="F4A26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0359A3"/>
    <w:multiLevelType w:val="hybridMultilevel"/>
    <w:tmpl w:val="1DC21628"/>
    <w:lvl w:ilvl="0" w:tplc="BCF225D0">
      <w:numFmt w:val="bullet"/>
      <w:lvlText w:val=""/>
      <w:lvlJc w:val="left"/>
      <w:pPr>
        <w:ind w:left="1191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  <w:num w:numId="16">
    <w:abstractNumId w:val="2"/>
  </w:num>
  <w:num w:numId="17">
    <w:abstractNumId w:val="17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50"/>
    <w:rsid w:val="00007353"/>
    <w:rsid w:val="00037B1F"/>
    <w:rsid w:val="00082FE3"/>
    <w:rsid w:val="0008434E"/>
    <w:rsid w:val="00096D3D"/>
    <w:rsid w:val="000E6CED"/>
    <w:rsid w:val="000F3F5F"/>
    <w:rsid w:val="001073B0"/>
    <w:rsid w:val="00114329"/>
    <w:rsid w:val="00140B79"/>
    <w:rsid w:val="001437CD"/>
    <w:rsid w:val="00147151"/>
    <w:rsid w:val="001641C4"/>
    <w:rsid w:val="001D6D09"/>
    <w:rsid w:val="001F773B"/>
    <w:rsid w:val="002104D6"/>
    <w:rsid w:val="00212BF9"/>
    <w:rsid w:val="00256CAF"/>
    <w:rsid w:val="002C015E"/>
    <w:rsid w:val="002C1C07"/>
    <w:rsid w:val="002F0739"/>
    <w:rsid w:val="00301EBE"/>
    <w:rsid w:val="003547A4"/>
    <w:rsid w:val="003644C7"/>
    <w:rsid w:val="003A590C"/>
    <w:rsid w:val="003B371E"/>
    <w:rsid w:val="003B6D69"/>
    <w:rsid w:val="004143B4"/>
    <w:rsid w:val="00447FB5"/>
    <w:rsid w:val="004C0DCC"/>
    <w:rsid w:val="004F7CED"/>
    <w:rsid w:val="005D00C5"/>
    <w:rsid w:val="005D4BC8"/>
    <w:rsid w:val="0065079D"/>
    <w:rsid w:val="00653F17"/>
    <w:rsid w:val="006B20D0"/>
    <w:rsid w:val="006D5FBB"/>
    <w:rsid w:val="007020DE"/>
    <w:rsid w:val="00715D5F"/>
    <w:rsid w:val="00756DBD"/>
    <w:rsid w:val="00757EC1"/>
    <w:rsid w:val="00766E77"/>
    <w:rsid w:val="007D32C8"/>
    <w:rsid w:val="00806892"/>
    <w:rsid w:val="008344DD"/>
    <w:rsid w:val="0083482D"/>
    <w:rsid w:val="00840825"/>
    <w:rsid w:val="0088313B"/>
    <w:rsid w:val="00897563"/>
    <w:rsid w:val="008A10A5"/>
    <w:rsid w:val="008F1ABA"/>
    <w:rsid w:val="00914E56"/>
    <w:rsid w:val="00985C70"/>
    <w:rsid w:val="009B6C4B"/>
    <w:rsid w:val="00A02A25"/>
    <w:rsid w:val="00A5346C"/>
    <w:rsid w:val="00A574CF"/>
    <w:rsid w:val="00B50D24"/>
    <w:rsid w:val="00B551F2"/>
    <w:rsid w:val="00B6016D"/>
    <w:rsid w:val="00B656C8"/>
    <w:rsid w:val="00B93C2D"/>
    <w:rsid w:val="00BD1900"/>
    <w:rsid w:val="00C25EBC"/>
    <w:rsid w:val="00C80F31"/>
    <w:rsid w:val="00CB01F0"/>
    <w:rsid w:val="00CC233F"/>
    <w:rsid w:val="00CC4A02"/>
    <w:rsid w:val="00CE4ADB"/>
    <w:rsid w:val="00CE5A08"/>
    <w:rsid w:val="00CF2131"/>
    <w:rsid w:val="00D33B50"/>
    <w:rsid w:val="00D438DA"/>
    <w:rsid w:val="00D9507D"/>
    <w:rsid w:val="00DA1850"/>
    <w:rsid w:val="00DC10DE"/>
    <w:rsid w:val="00DD1BC3"/>
    <w:rsid w:val="00E25C1C"/>
    <w:rsid w:val="00E35FBA"/>
    <w:rsid w:val="00E6796D"/>
    <w:rsid w:val="00E950FE"/>
    <w:rsid w:val="00EC1A95"/>
    <w:rsid w:val="00EE475B"/>
    <w:rsid w:val="00F0141E"/>
    <w:rsid w:val="00F560F6"/>
    <w:rsid w:val="00F629C6"/>
    <w:rsid w:val="00FC373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41C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41C4"/>
    <w:pPr>
      <w:keepNext/>
      <w:spacing w:after="0" w:line="240" w:lineRule="auto"/>
      <w:jc w:val="center"/>
      <w:outlineLvl w:val="3"/>
    </w:pPr>
    <w:rPr>
      <w:rFonts w:ascii="Times New Roman CYR" w:hAnsi="Times New Roman CYR"/>
      <w:b/>
      <w:color w:val="FF66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1C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41C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41C4"/>
    <w:rPr>
      <w:rFonts w:ascii="Times New Roman CYR" w:hAnsi="Times New Roman CYR" w:cs="Times New Roman"/>
      <w:b/>
      <w:color w:val="FF66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641C4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8408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4082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82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F46C6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FF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46C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F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F46C6"/>
    <w:rPr>
      <w:rFonts w:cs="Times New Roman"/>
    </w:rPr>
  </w:style>
  <w:style w:type="paragraph" w:styleId="ab">
    <w:name w:val="List Paragraph"/>
    <w:basedOn w:val="a"/>
    <w:uiPriority w:val="34"/>
    <w:qFormat/>
    <w:rsid w:val="00FF46C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641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641C4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641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641C4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1641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41C4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641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641C4"/>
    <w:rPr>
      <w:rFonts w:cs="Times New Roman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1641C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641C4"/>
    <w:rPr>
      <w:rFonts w:ascii="Times New Roman" w:hAnsi="Times New Roman" w:cs="Times New Roman"/>
      <w:sz w:val="20"/>
      <w:szCs w:val="20"/>
    </w:rPr>
  </w:style>
  <w:style w:type="paragraph" w:styleId="af0">
    <w:name w:val="Plain Text"/>
    <w:basedOn w:val="a"/>
    <w:link w:val="af1"/>
    <w:uiPriority w:val="99"/>
    <w:unhideWhenUsed/>
    <w:rsid w:val="001641C4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1641C4"/>
    <w:rPr>
      <w:rFonts w:ascii="Courier New" w:hAnsi="Courier New" w:cs="Times New Roman"/>
      <w:sz w:val="20"/>
      <w:szCs w:val="20"/>
    </w:rPr>
  </w:style>
  <w:style w:type="paragraph" w:customStyle="1" w:styleId="af2">
    <w:name w:val="Òàáëèöà"/>
    <w:basedOn w:val="a"/>
    <w:rsid w:val="001641C4"/>
    <w:pPr>
      <w:widowControl w:val="0"/>
      <w:spacing w:after="0" w:line="240" w:lineRule="auto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"/>
    <w:rsid w:val="001641C4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af3">
    <w:name w:val="Ïóíêò"/>
    <w:basedOn w:val="a3"/>
    <w:next w:val="a3"/>
    <w:rsid w:val="001641C4"/>
    <w:pPr>
      <w:spacing w:after="0" w:line="240" w:lineRule="auto"/>
    </w:pPr>
    <w:rPr>
      <w:rFonts w:ascii="TimesET" w:hAnsi="TimesET"/>
      <w:b/>
      <w:smallCaps/>
      <w:sz w:val="24"/>
      <w:szCs w:val="20"/>
    </w:rPr>
  </w:style>
  <w:style w:type="paragraph" w:customStyle="1" w:styleId="af4">
    <w:name w:val="Âñòàâêà"/>
    <w:basedOn w:val="a3"/>
    <w:next w:val="a3"/>
    <w:rsid w:val="001641C4"/>
    <w:pPr>
      <w:spacing w:after="0" w:line="180" w:lineRule="atLeast"/>
      <w:ind w:firstLine="340"/>
      <w:jc w:val="both"/>
    </w:pPr>
    <w:rPr>
      <w:rFonts w:ascii="TimesET" w:hAnsi="TimesET"/>
      <w:sz w:val="12"/>
      <w:szCs w:val="20"/>
    </w:rPr>
  </w:style>
  <w:style w:type="paragraph" w:customStyle="1" w:styleId="af5">
    <w:name w:val="отчет"/>
    <w:basedOn w:val="a3"/>
    <w:rsid w:val="001641C4"/>
    <w:pPr>
      <w:spacing w:after="0" w:line="240" w:lineRule="auto"/>
      <w:ind w:firstLine="720"/>
    </w:pPr>
    <w:rPr>
      <w:rFonts w:ascii="Times New Roman" w:hAnsi="Times New Roman"/>
      <w:bCs/>
      <w:sz w:val="24"/>
      <w:szCs w:val="24"/>
    </w:rPr>
  </w:style>
  <w:style w:type="paragraph" w:customStyle="1" w:styleId="Arial14">
    <w:name w:val="Arial 14"/>
    <w:basedOn w:val="a"/>
    <w:rsid w:val="001641C4"/>
    <w:pPr>
      <w:overflowPunct w:val="0"/>
      <w:autoSpaceDE w:val="0"/>
      <w:autoSpaceDN w:val="0"/>
      <w:adjustRightInd w:val="0"/>
      <w:spacing w:after="0" w:line="480" w:lineRule="exact"/>
      <w:ind w:firstLine="567"/>
      <w:jc w:val="both"/>
    </w:pPr>
    <w:rPr>
      <w:rFonts w:ascii="Arial" w:hAnsi="Arial"/>
      <w:sz w:val="28"/>
      <w:szCs w:val="20"/>
    </w:rPr>
  </w:style>
  <w:style w:type="paragraph" w:customStyle="1" w:styleId="af6">
    <w:name w:val="Îáû÷íûé"/>
    <w:rsid w:val="001641C4"/>
    <w:rPr>
      <w:rFonts w:ascii="Times New Roman" w:hAnsi="Times New Roman"/>
    </w:rPr>
  </w:style>
  <w:style w:type="table" w:styleId="af7">
    <w:name w:val="Table Grid"/>
    <w:basedOn w:val="a1"/>
    <w:uiPriority w:val="59"/>
    <w:rsid w:val="006D5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14E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A02A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locked/>
    <w:rsid w:val="00A02A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a">
    <w:name w:val="caption"/>
    <w:basedOn w:val="a"/>
    <w:uiPriority w:val="35"/>
    <w:qFormat/>
    <w:rsid w:val="00A02A2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41C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41C4"/>
    <w:pPr>
      <w:keepNext/>
      <w:spacing w:after="0" w:line="240" w:lineRule="auto"/>
      <w:jc w:val="center"/>
      <w:outlineLvl w:val="3"/>
    </w:pPr>
    <w:rPr>
      <w:rFonts w:ascii="Times New Roman CYR" w:hAnsi="Times New Roman CYR"/>
      <w:b/>
      <w:color w:val="FF66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1C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41C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41C4"/>
    <w:rPr>
      <w:rFonts w:ascii="Times New Roman CYR" w:hAnsi="Times New Roman CYR" w:cs="Times New Roman"/>
      <w:b/>
      <w:color w:val="FF66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641C4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8408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4082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82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F46C6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FF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46C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F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F46C6"/>
    <w:rPr>
      <w:rFonts w:cs="Times New Roman"/>
    </w:rPr>
  </w:style>
  <w:style w:type="paragraph" w:styleId="ab">
    <w:name w:val="List Paragraph"/>
    <w:basedOn w:val="a"/>
    <w:uiPriority w:val="34"/>
    <w:qFormat/>
    <w:rsid w:val="00FF46C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641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641C4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641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641C4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1641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41C4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641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641C4"/>
    <w:rPr>
      <w:rFonts w:cs="Times New Roman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1641C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641C4"/>
    <w:rPr>
      <w:rFonts w:ascii="Times New Roman" w:hAnsi="Times New Roman" w:cs="Times New Roman"/>
      <w:sz w:val="20"/>
      <w:szCs w:val="20"/>
    </w:rPr>
  </w:style>
  <w:style w:type="paragraph" w:styleId="af0">
    <w:name w:val="Plain Text"/>
    <w:basedOn w:val="a"/>
    <w:link w:val="af1"/>
    <w:uiPriority w:val="99"/>
    <w:unhideWhenUsed/>
    <w:rsid w:val="001641C4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1641C4"/>
    <w:rPr>
      <w:rFonts w:ascii="Courier New" w:hAnsi="Courier New" w:cs="Times New Roman"/>
      <w:sz w:val="20"/>
      <w:szCs w:val="20"/>
    </w:rPr>
  </w:style>
  <w:style w:type="paragraph" w:customStyle="1" w:styleId="af2">
    <w:name w:val="Òàáëèöà"/>
    <w:basedOn w:val="a"/>
    <w:rsid w:val="001641C4"/>
    <w:pPr>
      <w:widowControl w:val="0"/>
      <w:spacing w:after="0" w:line="240" w:lineRule="auto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"/>
    <w:rsid w:val="001641C4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af3">
    <w:name w:val="Ïóíêò"/>
    <w:basedOn w:val="a3"/>
    <w:next w:val="a3"/>
    <w:rsid w:val="001641C4"/>
    <w:pPr>
      <w:spacing w:after="0" w:line="240" w:lineRule="auto"/>
    </w:pPr>
    <w:rPr>
      <w:rFonts w:ascii="TimesET" w:hAnsi="TimesET"/>
      <w:b/>
      <w:smallCaps/>
      <w:sz w:val="24"/>
      <w:szCs w:val="20"/>
    </w:rPr>
  </w:style>
  <w:style w:type="paragraph" w:customStyle="1" w:styleId="af4">
    <w:name w:val="Âñòàâêà"/>
    <w:basedOn w:val="a3"/>
    <w:next w:val="a3"/>
    <w:rsid w:val="001641C4"/>
    <w:pPr>
      <w:spacing w:after="0" w:line="180" w:lineRule="atLeast"/>
      <w:ind w:firstLine="340"/>
      <w:jc w:val="both"/>
    </w:pPr>
    <w:rPr>
      <w:rFonts w:ascii="TimesET" w:hAnsi="TimesET"/>
      <w:sz w:val="12"/>
      <w:szCs w:val="20"/>
    </w:rPr>
  </w:style>
  <w:style w:type="paragraph" w:customStyle="1" w:styleId="af5">
    <w:name w:val="отчет"/>
    <w:basedOn w:val="a3"/>
    <w:rsid w:val="001641C4"/>
    <w:pPr>
      <w:spacing w:after="0" w:line="240" w:lineRule="auto"/>
      <w:ind w:firstLine="720"/>
    </w:pPr>
    <w:rPr>
      <w:rFonts w:ascii="Times New Roman" w:hAnsi="Times New Roman"/>
      <w:bCs/>
      <w:sz w:val="24"/>
      <w:szCs w:val="24"/>
    </w:rPr>
  </w:style>
  <w:style w:type="paragraph" w:customStyle="1" w:styleId="Arial14">
    <w:name w:val="Arial 14"/>
    <w:basedOn w:val="a"/>
    <w:rsid w:val="001641C4"/>
    <w:pPr>
      <w:overflowPunct w:val="0"/>
      <w:autoSpaceDE w:val="0"/>
      <w:autoSpaceDN w:val="0"/>
      <w:adjustRightInd w:val="0"/>
      <w:spacing w:after="0" w:line="480" w:lineRule="exact"/>
      <w:ind w:firstLine="567"/>
      <w:jc w:val="both"/>
    </w:pPr>
    <w:rPr>
      <w:rFonts w:ascii="Arial" w:hAnsi="Arial"/>
      <w:sz w:val="28"/>
      <w:szCs w:val="20"/>
    </w:rPr>
  </w:style>
  <w:style w:type="paragraph" w:customStyle="1" w:styleId="af6">
    <w:name w:val="Îáû÷íûé"/>
    <w:rsid w:val="001641C4"/>
    <w:rPr>
      <w:rFonts w:ascii="Times New Roman" w:hAnsi="Times New Roman"/>
    </w:rPr>
  </w:style>
  <w:style w:type="table" w:styleId="af7">
    <w:name w:val="Table Grid"/>
    <w:basedOn w:val="a1"/>
    <w:uiPriority w:val="59"/>
    <w:rsid w:val="006D5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14E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A02A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locked/>
    <w:rsid w:val="00A02A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a">
    <w:name w:val="caption"/>
    <w:basedOn w:val="a"/>
    <w:uiPriority w:val="35"/>
    <w:qFormat/>
    <w:rsid w:val="00A02A2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4;&#1077;&#1090;&#1086;&#1076;.%20&#1087;&#1086;&#1089;&#1086;&#1073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метод. пособие</Template>
  <TotalTime>0</TotalTime>
  <Pages>45</Pages>
  <Words>15244</Words>
  <Characters>86891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101932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wsm-122-03</cp:lastModifiedBy>
  <cp:revision>2</cp:revision>
  <cp:lastPrinted>2015-10-26T05:04:00Z</cp:lastPrinted>
  <dcterms:created xsi:type="dcterms:W3CDTF">2019-02-21T10:34:00Z</dcterms:created>
  <dcterms:modified xsi:type="dcterms:W3CDTF">2019-02-21T10:34:00Z</dcterms:modified>
</cp:coreProperties>
</file>