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35" w:rsidRDefault="00674E35" w:rsidP="00674E35">
      <w:pPr>
        <w:spacing w:line="264" w:lineRule="auto"/>
        <w:ind w:left="260" w:right="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Санкт-Петербургское государственное бюджетное профессиональное образовательное учреждение</w:t>
      </w:r>
    </w:p>
    <w:p w:rsidR="00674E35" w:rsidRDefault="00674E35" w:rsidP="00674E35">
      <w:pPr>
        <w:spacing w:line="213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«Академия управления городской средой, градостроительства и печати»</w:t>
      </w:r>
    </w:p>
    <w:p w:rsidR="00674E35" w:rsidRDefault="00674E35" w:rsidP="00674E35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АННОТАЦИИ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ПРОГРАММ ПРОИЗВОДСТВЕННОЙ ПРАКТИКИ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5C659B" w:rsidRPr="005C659B" w:rsidRDefault="00E27B57" w:rsidP="005C659B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</w:rPr>
        <w:t>Специальность:</w:t>
      </w:r>
      <w:r w:rsidRPr="005C65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63698" w:rsidRPr="00463698">
        <w:rPr>
          <w:rFonts w:ascii="Times New Roman" w:eastAsia="Tahoma" w:hAnsi="Times New Roman" w:cs="Times New Roman"/>
          <w:b/>
          <w:color w:val="000000"/>
          <w:sz w:val="24"/>
          <w:szCs w:val="24"/>
          <w:lang w:bidi="ru-RU"/>
        </w:rPr>
        <w:t>54.02.01 Дизайн (по отраслям)</w:t>
      </w:r>
    </w:p>
    <w:p w:rsidR="00674E35" w:rsidRDefault="00674E35" w:rsidP="00674E3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Уровень подготовки: базовый</w:t>
      </w:r>
    </w:p>
    <w:p w:rsidR="00674E35" w:rsidRDefault="00674E35" w:rsidP="00674E35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674E35" w:rsidRDefault="00674E35" w:rsidP="00674E3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Форма обучения: очная</w:t>
      </w:r>
    </w:p>
    <w:p w:rsid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1BD0" w:rsidRP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ПРОГРАММА </w:t>
      </w:r>
    </w:p>
    <w:p w:rsidR="00674E35" w:rsidRPr="00331BD0" w:rsidRDefault="00331BD0" w:rsidP="00331BD0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BD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ПРОИЗВОДСТВЕННОЙ ПРАКТИКИ </w:t>
      </w:r>
    </w:p>
    <w:p w:rsidR="00B704C1" w:rsidRPr="00B704C1" w:rsidRDefault="00B704C1" w:rsidP="00B704C1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704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ПРОФЕССИОНАЛЬНОГО МОДУЛЯ</w:t>
      </w:r>
    </w:p>
    <w:p w:rsidR="00463698" w:rsidRPr="00463698" w:rsidRDefault="001F5BBF" w:rsidP="00463698">
      <w:pPr>
        <w:widowControl w:val="0"/>
        <w:spacing w:line="240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1F5BBF">
        <w:rPr>
          <w:rFonts w:ascii="Times New Roman" w:eastAsia="Tahoma" w:hAnsi="Times New Roman" w:cs="Times New Roman"/>
          <w:b/>
          <w:color w:val="000000"/>
          <w:sz w:val="24"/>
          <w:szCs w:val="24"/>
          <w:lang w:bidi="ru-RU"/>
        </w:rPr>
        <w:t>ПМ.02 «</w:t>
      </w:r>
      <w:proofErr w:type="gramStart"/>
      <w:r w:rsidRPr="001F5BBF">
        <w:rPr>
          <w:rFonts w:ascii="Times New Roman" w:eastAsia="Tahoma" w:hAnsi="Times New Roman" w:cs="Times New Roman"/>
          <w:b/>
          <w:color w:val="000000"/>
          <w:sz w:val="24"/>
          <w:szCs w:val="24"/>
          <w:lang w:bidi="ru-RU"/>
        </w:rPr>
        <w:t>Техническое исполнение</w:t>
      </w:r>
      <w:proofErr w:type="gramEnd"/>
      <w:r w:rsidRPr="001F5BBF">
        <w:rPr>
          <w:rFonts w:ascii="Times New Roman" w:eastAsia="Tahoma" w:hAnsi="Times New Roman" w:cs="Times New Roman"/>
          <w:b/>
          <w:color w:val="000000"/>
          <w:sz w:val="24"/>
          <w:szCs w:val="24"/>
          <w:lang w:bidi="ru-RU"/>
        </w:rPr>
        <w:t xml:space="preserve"> художественно-конструкторских (дизайнерских) проектов в материале»</w:t>
      </w:r>
    </w:p>
    <w:p w:rsidR="00674E35" w:rsidRDefault="00674E35" w:rsidP="005F0BCF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программы производственной практики</w:t>
      </w:r>
      <w:r w:rsidR="00C12E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– требования к результатам освоения программы производственной практики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в ходе освоения программы учебной практики должен:</w:t>
      </w:r>
    </w:p>
    <w:p w:rsidR="005C659B" w:rsidRPr="005C659B" w:rsidRDefault="005C659B" w:rsidP="005C6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659B">
        <w:rPr>
          <w:rFonts w:ascii="Times New Roman" w:eastAsia="Times New Roman" w:hAnsi="Times New Roman" w:cs="Times New Roman"/>
          <w:b/>
          <w:sz w:val="24"/>
          <w:szCs w:val="24"/>
        </w:rPr>
        <w:t>иметь практический опыт:</w:t>
      </w:r>
    </w:p>
    <w:p w:rsidR="005F0BCF" w:rsidRPr="005F0BCF" w:rsidRDefault="005F0BCF" w:rsidP="005F0BCF">
      <w:pPr>
        <w:widowControl w:val="0"/>
        <w:spacing w:after="263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F0BC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воплощение авторских проектов в материале.</w:t>
      </w:r>
      <w:bookmarkStart w:id="0" w:name="bookmark37"/>
    </w:p>
    <w:p w:rsidR="005F0BCF" w:rsidRPr="005F0BCF" w:rsidRDefault="005F0BCF" w:rsidP="005F0BCF">
      <w:pPr>
        <w:widowControl w:val="0"/>
        <w:spacing w:after="263" w:line="26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F0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уметь:</w:t>
      </w:r>
      <w:bookmarkEnd w:id="0"/>
      <w:r w:rsidRPr="005F0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:rsidR="005F0BCF" w:rsidRPr="005F0BCF" w:rsidRDefault="005F0BCF" w:rsidP="005F0BCF">
      <w:pPr>
        <w:widowControl w:val="0"/>
        <w:numPr>
          <w:ilvl w:val="0"/>
          <w:numId w:val="6"/>
        </w:numPr>
        <w:tabs>
          <w:tab w:val="left" w:pos="262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F0BC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выбирать материалы с учетом их формообразующих свойств;</w:t>
      </w:r>
    </w:p>
    <w:p w:rsidR="005F0BCF" w:rsidRPr="005F0BCF" w:rsidRDefault="005F0BCF" w:rsidP="005F0BCF">
      <w:pPr>
        <w:widowControl w:val="0"/>
        <w:numPr>
          <w:ilvl w:val="0"/>
          <w:numId w:val="6"/>
        </w:numPr>
        <w:tabs>
          <w:tab w:val="left" w:pos="262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F0BC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выполнять эталонные образцы объекта дизайна или его отдельные элементы в макете, материале;</w:t>
      </w:r>
    </w:p>
    <w:p w:rsidR="005F0BCF" w:rsidRPr="005F0BCF" w:rsidRDefault="005F0BCF" w:rsidP="005F0BCF">
      <w:pPr>
        <w:widowControl w:val="0"/>
        <w:numPr>
          <w:ilvl w:val="0"/>
          <w:numId w:val="6"/>
        </w:numPr>
        <w:tabs>
          <w:tab w:val="left" w:pos="262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F0BC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выполнять технические чертежи проекта для разработки конструкции изделия с учетом особенностей технологии;</w:t>
      </w:r>
    </w:p>
    <w:p w:rsidR="005F0BCF" w:rsidRPr="005F0BCF" w:rsidRDefault="005F0BCF" w:rsidP="005F0BCF">
      <w:pPr>
        <w:widowControl w:val="0"/>
        <w:numPr>
          <w:ilvl w:val="0"/>
          <w:numId w:val="6"/>
        </w:numPr>
        <w:tabs>
          <w:tab w:val="left" w:pos="262"/>
        </w:tabs>
        <w:spacing w:after="267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F0BC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разрабатывать технологическую карту изготовления авторского проекта;</w:t>
      </w:r>
    </w:p>
    <w:p w:rsidR="005F0BCF" w:rsidRPr="005F0BCF" w:rsidRDefault="005F0BCF" w:rsidP="005F0BCF">
      <w:pPr>
        <w:widowControl w:val="0"/>
        <w:spacing w:after="278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5F0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знать:</w:t>
      </w:r>
    </w:p>
    <w:p w:rsidR="005F0BCF" w:rsidRPr="005F0BCF" w:rsidRDefault="005F0BCF" w:rsidP="005F0BCF">
      <w:pPr>
        <w:widowControl w:val="0"/>
        <w:numPr>
          <w:ilvl w:val="0"/>
          <w:numId w:val="6"/>
        </w:numPr>
        <w:tabs>
          <w:tab w:val="left" w:pos="262"/>
        </w:tabs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F0BC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ассортимент, свойства, методы испытаний и оценки качества материалов;</w:t>
      </w:r>
    </w:p>
    <w:p w:rsidR="005F0BCF" w:rsidRPr="005F0BCF" w:rsidRDefault="005F0BCF" w:rsidP="005F0BCF">
      <w:pPr>
        <w:widowControl w:val="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F0BCF">
        <w:rPr>
          <w:rFonts w:ascii="Tahoma" w:eastAsia="Tahoma" w:hAnsi="Tahoma" w:cs="Tahoma"/>
          <w:color w:val="000000"/>
          <w:sz w:val="24"/>
          <w:szCs w:val="24"/>
          <w:lang w:bidi="ru-RU"/>
        </w:rPr>
        <w:t xml:space="preserve">-  </w:t>
      </w:r>
      <w:r w:rsidRPr="005F0BC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технологические, эксплуатационные и гигиенические требования, предъявляемые к материалам.</w:t>
      </w:r>
    </w:p>
    <w:p w:rsidR="005F0BCF" w:rsidRPr="005F0BCF" w:rsidRDefault="005F0BCF" w:rsidP="005F0BCF">
      <w:pPr>
        <w:widowControl w:val="0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:rsidR="005F0BCF" w:rsidRPr="005F0BCF" w:rsidRDefault="005F0BCF" w:rsidP="005F0BCF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B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окончании практики студент сдаёт отчёт в соответствии с содержанием тематического плана практики и заданием на практику по форме, установленной Академией.</w:t>
      </w:r>
    </w:p>
    <w:p w:rsidR="005F0BCF" w:rsidRPr="005F0BCF" w:rsidRDefault="005F0BCF" w:rsidP="005F0BCF">
      <w:pPr>
        <w:widowControl w:val="0"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BCF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Итоговая аттестация проводится в форме дифференцированного зачёта.</w:t>
      </w: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Требования к результатам освоения задач производственной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2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Процесс прохождения производственной практики направлен на формирование следующих компетенций:</w:t>
      </w: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Общие компетенции: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</w:t>
      </w:r>
    </w:p>
    <w:p w:rsidR="005C659B" w:rsidRP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5C659B" w:rsidRDefault="005C659B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659B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5C659B">
        <w:rPr>
          <w:rFonts w:ascii="Times New Roman" w:eastAsia="Times New Roman" w:hAnsi="Times New Roman" w:cs="Times New Roman"/>
          <w:sz w:val="24"/>
          <w:szCs w:val="24"/>
        </w:rPr>
        <w:t xml:space="preserve"> 9.</w:t>
      </w:r>
      <w:r w:rsidRPr="005C659B">
        <w:rPr>
          <w:rFonts w:ascii="Times New Roman" w:eastAsia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</w:t>
      </w:r>
    </w:p>
    <w:p w:rsidR="000F4551" w:rsidRPr="005C659B" w:rsidRDefault="000F4551" w:rsidP="005C659B">
      <w:pPr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5F0BCF" w:rsidRPr="005F0BCF" w:rsidRDefault="005F0BCF" w:rsidP="005F0BCF">
      <w:pPr>
        <w:widowControl w:val="0"/>
        <w:tabs>
          <w:tab w:val="left" w:pos="931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F0BC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ПК 2.1.Применять материалы с учетом их формообразующих свойств.</w:t>
      </w:r>
    </w:p>
    <w:p w:rsidR="005F0BCF" w:rsidRPr="005F0BCF" w:rsidRDefault="005F0BCF" w:rsidP="005F0BCF">
      <w:pPr>
        <w:widowControl w:val="0"/>
        <w:tabs>
          <w:tab w:val="left" w:pos="936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F0BC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ПК 2.2.Выполнять эталонные образцы объекта дизайна или его отдельные элементы в макете, материале.</w:t>
      </w:r>
    </w:p>
    <w:p w:rsidR="005F0BCF" w:rsidRPr="005F0BCF" w:rsidRDefault="005F0BCF" w:rsidP="005F0BCF">
      <w:pPr>
        <w:widowControl w:val="0"/>
        <w:tabs>
          <w:tab w:val="left" w:pos="936"/>
        </w:tabs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F0BC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ПК 2.3.Разрабатывать конструкцию изделия с учетом технологии изготовления, выполнять технические чертежи.</w:t>
      </w:r>
    </w:p>
    <w:p w:rsidR="005F0BCF" w:rsidRPr="005F0BCF" w:rsidRDefault="005F0BCF" w:rsidP="005F0BCF">
      <w:pPr>
        <w:widowControl w:val="0"/>
        <w:tabs>
          <w:tab w:val="left" w:pos="916"/>
        </w:tabs>
        <w:spacing w:after="244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F0BC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ПК 2.4.Разрабатывать технологическую карту изготовления изделия.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" w:lineRule="exact"/>
        <w:rPr>
          <w:rFonts w:ascii="Times New Roman" w:eastAsia="Times New Roman" w:hAnsi="Times New Roman"/>
        </w:rPr>
      </w:pP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Количество часов на освоение программы учебной практики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5C659B" w:rsidRDefault="00674E35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рассчитана на прохождение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практики в объеме </w:t>
      </w:r>
    </w:p>
    <w:p w:rsidR="00674E35" w:rsidRPr="005C659B" w:rsidRDefault="001951C4" w:rsidP="00674E35">
      <w:pPr>
        <w:spacing w:line="232" w:lineRule="auto"/>
        <w:ind w:left="26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144</w:t>
      </w:r>
      <w:bookmarkStart w:id="1" w:name="_GoBack"/>
      <w:bookmarkEnd w:id="1"/>
      <w:r>
        <w:rPr>
          <w:rFonts w:ascii="Times New Roman" w:eastAsia="Times New Roman" w:hAnsi="Times New Roman"/>
          <w:b/>
          <w:sz w:val="24"/>
          <w:u w:val="single"/>
        </w:rPr>
        <w:t xml:space="preserve"> часа</w:t>
      </w:r>
      <w:r w:rsidR="00674E35" w:rsidRPr="005C659B">
        <w:rPr>
          <w:rFonts w:ascii="Times New Roman" w:eastAsia="Times New Roman" w:hAnsi="Times New Roman"/>
          <w:b/>
          <w:sz w:val="24"/>
          <w:u w:val="single"/>
        </w:rPr>
        <w:t>.</w:t>
      </w:r>
    </w:p>
    <w:p w:rsidR="005C659B" w:rsidRDefault="005C659B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</w:p>
    <w:p w:rsidR="00674E35" w:rsidRDefault="00674E35" w:rsidP="00674E3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Места проведения практики:</w:t>
      </w:r>
    </w:p>
    <w:p w:rsidR="00674E35" w:rsidRDefault="00674E35" w:rsidP="00674E35">
      <w:pPr>
        <w:spacing w:line="12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35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Производственная практика проводится в организациях в специально оборудованных помещениях на основе договоров между организацией, осуществляющей деятельность соответствующего профиля и Академией.</w:t>
      </w:r>
    </w:p>
    <w:p w:rsidR="00674E35" w:rsidRDefault="00674E35" w:rsidP="00674E35">
      <w:pPr>
        <w:spacing w:line="14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200" w:lineRule="exact"/>
        <w:rPr>
          <w:rFonts w:ascii="Times New Roman" w:eastAsia="Times New Roman" w:hAnsi="Times New Roman"/>
        </w:rPr>
      </w:pPr>
    </w:p>
    <w:p w:rsidR="00674E35" w:rsidRDefault="00674E35" w:rsidP="00674E35">
      <w:pPr>
        <w:spacing w:line="306" w:lineRule="exact"/>
        <w:rPr>
          <w:rFonts w:ascii="Times New Roman" w:eastAsia="Times New Roman" w:hAnsi="Times New Roman"/>
        </w:rPr>
      </w:pPr>
    </w:p>
    <w:p w:rsidR="00A8010F" w:rsidRDefault="00A8010F"/>
    <w:sectPr w:rsidR="00A8010F" w:rsidSect="00E70A75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bullet"/>
      <w:lvlText w:val="−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F65484"/>
    <w:multiLevelType w:val="hybridMultilevel"/>
    <w:tmpl w:val="3A649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95B14"/>
    <w:multiLevelType w:val="multilevel"/>
    <w:tmpl w:val="C9043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AB2B22"/>
    <w:multiLevelType w:val="hybridMultilevel"/>
    <w:tmpl w:val="CB60A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40E99"/>
    <w:multiLevelType w:val="hybridMultilevel"/>
    <w:tmpl w:val="8B468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4A6C0C"/>
    <w:multiLevelType w:val="hybridMultilevel"/>
    <w:tmpl w:val="26423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35"/>
    <w:rsid w:val="000F4551"/>
    <w:rsid w:val="001951C4"/>
    <w:rsid w:val="001F5BBF"/>
    <w:rsid w:val="00206AC4"/>
    <w:rsid w:val="002B1159"/>
    <w:rsid w:val="002D35EE"/>
    <w:rsid w:val="00315DAB"/>
    <w:rsid w:val="00331BD0"/>
    <w:rsid w:val="003B7A2E"/>
    <w:rsid w:val="00463698"/>
    <w:rsid w:val="005B4675"/>
    <w:rsid w:val="005C659B"/>
    <w:rsid w:val="005F0BCF"/>
    <w:rsid w:val="005F2524"/>
    <w:rsid w:val="0063716A"/>
    <w:rsid w:val="00661F59"/>
    <w:rsid w:val="00674E35"/>
    <w:rsid w:val="006B34A1"/>
    <w:rsid w:val="006D7439"/>
    <w:rsid w:val="0071026B"/>
    <w:rsid w:val="00824902"/>
    <w:rsid w:val="0087362F"/>
    <w:rsid w:val="00880399"/>
    <w:rsid w:val="00895789"/>
    <w:rsid w:val="008F06F2"/>
    <w:rsid w:val="00954A3E"/>
    <w:rsid w:val="009C448A"/>
    <w:rsid w:val="009D4414"/>
    <w:rsid w:val="009E79E5"/>
    <w:rsid w:val="00A8010F"/>
    <w:rsid w:val="00B704C1"/>
    <w:rsid w:val="00BC4148"/>
    <w:rsid w:val="00C12E8E"/>
    <w:rsid w:val="00D261B5"/>
    <w:rsid w:val="00D7179A"/>
    <w:rsid w:val="00E27B57"/>
    <w:rsid w:val="00E70A75"/>
    <w:rsid w:val="00FC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463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3698"/>
    <w:pPr>
      <w:widowControl w:val="0"/>
      <w:shd w:val="clear" w:color="auto" w:fill="FFFFFF"/>
      <w:spacing w:before="240" w:after="3000" w:line="0" w:lineRule="atLeast"/>
      <w:ind w:hanging="1780"/>
      <w:jc w:val="center"/>
    </w:pPr>
    <w:rPr>
      <w:rFonts w:ascii="Times New Roman" w:eastAsia="Times New Roman" w:hAnsi="Times New Roman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35"/>
    <w:rPr>
      <w:lang w:eastAsia="ru-RU"/>
    </w:rPr>
  </w:style>
  <w:style w:type="paragraph" w:styleId="1">
    <w:name w:val="heading 1"/>
    <w:aliases w:val="мой Заголовок 1"/>
    <w:basedOn w:val="a"/>
    <w:next w:val="a"/>
    <w:link w:val="10"/>
    <w:qFormat/>
    <w:rsid w:val="00D7179A"/>
    <w:pPr>
      <w:keepNext/>
      <w:autoSpaceDE w:val="0"/>
      <w:autoSpaceDN w:val="0"/>
      <w:ind w:firstLine="284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79A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мой Заголовок 1 Знак"/>
    <w:link w:val="1"/>
    <w:rsid w:val="00D7179A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7179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D7179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4636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63698"/>
    <w:pPr>
      <w:widowControl w:val="0"/>
      <w:shd w:val="clear" w:color="auto" w:fill="FFFFFF"/>
      <w:spacing w:before="240" w:after="3000" w:line="0" w:lineRule="atLeast"/>
      <w:ind w:hanging="1780"/>
      <w:jc w:val="center"/>
    </w:pPr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Чередниченко</dc:creator>
  <cp:lastModifiedBy>Авакова Ксения Павловна</cp:lastModifiedBy>
  <cp:revision>8</cp:revision>
  <cp:lastPrinted>2019-11-25T08:53:00Z</cp:lastPrinted>
  <dcterms:created xsi:type="dcterms:W3CDTF">2019-11-22T10:58:00Z</dcterms:created>
  <dcterms:modified xsi:type="dcterms:W3CDTF">2019-11-25T12:40:00Z</dcterms:modified>
</cp:coreProperties>
</file>