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698" w:rsidRPr="00463698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54.02.01 Дизайн (по отраслям)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5114C7" w:rsidRPr="005114C7" w:rsidRDefault="005114C7" w:rsidP="005114C7">
      <w:pPr>
        <w:spacing w:line="36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BD0" w:rsidRDefault="005114C7" w:rsidP="005114C7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C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ПРОГРАММА</w:t>
      </w:r>
    </w:p>
    <w:p w:rsidR="005114C7" w:rsidRPr="005114C7" w:rsidRDefault="005114C7" w:rsidP="005114C7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C7">
        <w:rPr>
          <w:rFonts w:ascii="Times New Roman" w:eastAsia="Times New Roman" w:hAnsi="Times New Roman" w:cs="Times New Roman"/>
          <w:b/>
          <w:sz w:val="24"/>
          <w:szCs w:val="24"/>
        </w:rPr>
        <w:t>ПРЕДДИПЛОМНОЙ ПРАКТИКИ</w:t>
      </w:r>
    </w:p>
    <w:p w:rsidR="00FB2655" w:rsidRDefault="00FB2655" w:rsidP="005F0BC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5241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5114C7" w:rsidRPr="005114C7" w:rsidRDefault="005114C7" w:rsidP="005114C7">
      <w:pPr>
        <w:keepNext/>
        <w:keepLines/>
        <w:widowControl w:val="0"/>
        <w:tabs>
          <w:tab w:val="left" w:pos="284"/>
        </w:tabs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bookmarkStart w:id="1" w:name="bookmark5"/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 разработки дизайнерских проектов;</w:t>
      </w:r>
    </w:p>
    <w:p w:rsidR="005114C7" w:rsidRPr="005114C7" w:rsidRDefault="005114C7" w:rsidP="005114C7">
      <w:pPr>
        <w:keepNext/>
        <w:keepLines/>
        <w:widowControl w:val="0"/>
        <w:tabs>
          <w:tab w:val="left" w:pos="284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-воплощение авторских проектов в материале;</w:t>
      </w:r>
    </w:p>
    <w:p w:rsidR="005114C7" w:rsidRPr="005114C7" w:rsidRDefault="005114C7" w:rsidP="005114C7">
      <w:pPr>
        <w:keepNext/>
        <w:keepLines/>
        <w:widowControl w:val="0"/>
        <w:tabs>
          <w:tab w:val="left" w:pos="284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-проведения метрологической экспертизы;</w:t>
      </w:r>
    </w:p>
    <w:p w:rsidR="005114C7" w:rsidRPr="005114C7" w:rsidRDefault="005114C7" w:rsidP="005114C7">
      <w:pPr>
        <w:keepNext/>
        <w:keepLines/>
        <w:widowControl w:val="0"/>
        <w:tabs>
          <w:tab w:val="left" w:pos="284"/>
        </w:tabs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-работы с коллективом исполнителей;</w:t>
      </w:r>
    </w:p>
    <w:bookmarkEnd w:id="1"/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уметь</w:t>
      </w: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: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-проводить проектный анализ;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-разрабатывать концепцию проекта;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-выбирать графические средства в соответствии с тематикой и задачами проекта;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-выполнять эскизы в соответствии с тематикой и задачами проекта;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-реализовывать творческие идеи в макете;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-создавать целостную композицию на плоскости, в объеме и пространстве, применяя известные способы построения и формообразования; 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-использовать преобразующие методы стилизации и трансформации для создания новых форм;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-создавать цветовое единство в композиции по законам </w:t>
      </w:r>
      <w:proofErr w:type="spellStart"/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колористики</w:t>
      </w:r>
      <w:proofErr w:type="spellEnd"/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-производить расчеты основных технико-экономических показателей проектирования;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-выбирать материалы с учетом их формообразующих свойств;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-выполнять эталонные образцы объекта дизайна или его отдельные элементы в макете, материале;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-выполнять технические чертежи проекта для разработки конструкции изделия с учетом особенностей технологии;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-разрабатывать технологическую карту изготовления авторского проекта;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-выбирать и применять методики выполнения измерений;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-подбирать средства измерений для контроля и испытания продукции;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-определять и анализировать нормативные документы на средства измерений при контроле качества и испытаниях продукции;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-подготавливать документы для проведения подтверждения соответствия средств измерений;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-принимать самостоятельные решения по вопросам совершенствования организации управленческой работы в коллективе;</w:t>
      </w:r>
    </w:p>
    <w:p w:rsidR="005114C7" w:rsidRPr="005114C7" w:rsidRDefault="005114C7" w:rsidP="005641EE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-осуществлять контроль деятельности персонала;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знать</w:t>
      </w: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: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-теоретические основы композиционного построения в графическом и объемно-пространственном дизайне;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-законы формообразования;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-систематизирующие методы формообразования (модульность и комбинаторику);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-преобразующие методы формообразования (стилизацию и трансформацию);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-законы создания цветовой гармонии;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-технологию изготовления изделия; </w:t>
      </w:r>
    </w:p>
    <w:p w:rsidR="005114C7" w:rsidRPr="005114C7" w:rsidRDefault="005114C7" w:rsidP="005114C7">
      <w:pPr>
        <w:widowControl w:val="0"/>
        <w:tabs>
          <w:tab w:val="left" w:pos="284"/>
          <w:tab w:val="left" w:pos="368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-принципы и методы эргономики;</w:t>
      </w:r>
    </w:p>
    <w:p w:rsidR="005114C7" w:rsidRPr="005114C7" w:rsidRDefault="005114C7" w:rsidP="005114C7">
      <w:pPr>
        <w:widowControl w:val="0"/>
        <w:tabs>
          <w:tab w:val="left" w:pos="284"/>
          <w:tab w:val="left" w:pos="36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-ассортимент, свойства, методы испытаний и оценки качества материалов;</w:t>
      </w:r>
    </w:p>
    <w:p w:rsidR="005114C7" w:rsidRPr="005114C7" w:rsidRDefault="005114C7" w:rsidP="005114C7">
      <w:pPr>
        <w:widowControl w:val="0"/>
        <w:tabs>
          <w:tab w:val="left" w:pos="284"/>
          <w:tab w:val="left" w:pos="36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 технологические, эксплуатационные и гигиенические требования, предъявляемые к материалам;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-принципы метрологического обеспечения на основных этапах жизненного цикла продукции;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-порядок метрологической экспертизы технической документации;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</w:r>
    </w:p>
    <w:p w:rsidR="005114C7" w:rsidRPr="005114C7" w:rsidRDefault="005114C7" w:rsidP="005114C7">
      <w:pPr>
        <w:widowControl w:val="0"/>
        <w:tabs>
          <w:tab w:val="left" w:pos="284"/>
          <w:tab w:val="left" w:pos="36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-порядок аттестации и проверки средств измерения и испытательного оборудования по государственным стандартам;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-систему управления трудовыми ресурсами в организации;</w:t>
      </w:r>
    </w:p>
    <w:p w:rsidR="005114C7" w:rsidRPr="005114C7" w:rsidRDefault="005114C7" w:rsidP="005114C7">
      <w:pPr>
        <w:widowControl w:val="0"/>
        <w:shd w:val="clear" w:color="auto" w:fill="FFFFFF"/>
        <w:tabs>
          <w:tab w:val="left" w:pos="284"/>
          <w:tab w:val="left" w:pos="368"/>
        </w:tabs>
        <w:spacing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-методы и формы обучения персонала;</w:t>
      </w:r>
    </w:p>
    <w:p w:rsidR="005114C7" w:rsidRPr="005114C7" w:rsidRDefault="005114C7" w:rsidP="005114C7">
      <w:pPr>
        <w:widowControl w:val="0"/>
        <w:tabs>
          <w:tab w:val="left" w:pos="284"/>
          <w:tab w:val="left" w:pos="368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114C7">
        <w:rPr>
          <w:rFonts w:ascii="Times New Roman" w:eastAsia="Times New Roman" w:hAnsi="Times New Roman" w:cs="Times New Roman"/>
          <w:sz w:val="24"/>
          <w:szCs w:val="24"/>
          <w:lang w:bidi="ru-RU"/>
        </w:rPr>
        <w:t>-способы управления конфликтами и борьбы со стрессом;</w:t>
      </w:r>
    </w:p>
    <w:p w:rsidR="005641EE" w:rsidRDefault="005641EE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5641EE" w:rsidRDefault="00674E35" w:rsidP="005641EE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0F4551" w:rsidRPr="005C659B" w:rsidRDefault="000F4551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 xml:space="preserve">ПК 1.1. Проводить </w:t>
      </w:r>
      <w:proofErr w:type="spellStart"/>
      <w:r w:rsidRPr="005641EE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Pr="005641EE">
        <w:rPr>
          <w:rFonts w:ascii="Times New Roman" w:hAnsi="Times New Roman" w:cs="Times New Roman"/>
          <w:sz w:val="24"/>
          <w:szCs w:val="24"/>
        </w:rPr>
        <w:t xml:space="preserve"> анализ для разработки </w:t>
      </w:r>
      <w:proofErr w:type="gramStart"/>
      <w:r w:rsidRPr="005641EE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5641EE">
        <w:rPr>
          <w:rFonts w:ascii="Times New Roman" w:hAnsi="Times New Roman" w:cs="Times New Roman"/>
          <w:sz w:val="24"/>
          <w:szCs w:val="24"/>
        </w:rPr>
        <w:t>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lastRenderedPageBreak/>
        <w:t>ПК 1.3. Проводить расчеты технико-экономического обоснования предлагаемого проекта.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 xml:space="preserve">ПК 1.4. Разрабатывать колористическое решение </w:t>
      </w:r>
      <w:proofErr w:type="gramStart"/>
      <w:r w:rsidRPr="005641E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5641EE">
        <w:rPr>
          <w:rFonts w:ascii="Times New Roman" w:hAnsi="Times New Roman" w:cs="Times New Roman"/>
          <w:sz w:val="24"/>
          <w:szCs w:val="24"/>
        </w:rPr>
        <w:t>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1.5. Выполнять эскизы с использованием различных графических средств и приемов.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2.1.Применять материалы с учетом их формообразующих свойств.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2.2. Выполнять эталонные образцы объекта дизайна или его отдельные элементы в макете, материале.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2.4. Разрабатывать технологическую карту изготовления изделия.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 xml:space="preserve">ПК 4.1. Составлять конкретные задания для реализации </w:t>
      </w:r>
      <w:proofErr w:type="gramStart"/>
      <w:r w:rsidRPr="005641EE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5641EE">
        <w:rPr>
          <w:rFonts w:ascii="Times New Roman" w:hAnsi="Times New Roman" w:cs="Times New Roman"/>
          <w:sz w:val="24"/>
          <w:szCs w:val="24"/>
        </w:rPr>
        <w:t xml:space="preserve"> на основе технологических карт.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4.2. Планировать собственную деятельность.</w:t>
      </w:r>
    </w:p>
    <w:p w:rsidR="005641EE" w:rsidRPr="005641EE" w:rsidRDefault="005641EE" w:rsidP="005641EE">
      <w:pPr>
        <w:tabs>
          <w:tab w:val="left" w:pos="426"/>
          <w:tab w:val="left" w:pos="567"/>
          <w:tab w:val="num" w:pos="85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1EE">
        <w:rPr>
          <w:rFonts w:ascii="Times New Roman" w:hAnsi="Times New Roman" w:cs="Times New Roman"/>
          <w:sz w:val="24"/>
          <w:szCs w:val="24"/>
        </w:rPr>
        <w:t>ПК 4.3. Контролировать сроки и качество выполненных заданий.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5641EE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144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524188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95B14"/>
    <w:multiLevelType w:val="multilevel"/>
    <w:tmpl w:val="C9043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F4551"/>
    <w:rsid w:val="001F5BBF"/>
    <w:rsid w:val="00206AC4"/>
    <w:rsid w:val="002B1159"/>
    <w:rsid w:val="002D35EE"/>
    <w:rsid w:val="002F382C"/>
    <w:rsid w:val="00315DAB"/>
    <w:rsid w:val="00331BD0"/>
    <w:rsid w:val="003B7A2E"/>
    <w:rsid w:val="00463698"/>
    <w:rsid w:val="005114C7"/>
    <w:rsid w:val="00524188"/>
    <w:rsid w:val="005641EE"/>
    <w:rsid w:val="005C659B"/>
    <w:rsid w:val="005F0BCF"/>
    <w:rsid w:val="005F2524"/>
    <w:rsid w:val="0063716A"/>
    <w:rsid w:val="00661F59"/>
    <w:rsid w:val="00674E35"/>
    <w:rsid w:val="006B34A1"/>
    <w:rsid w:val="006D7439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B704C1"/>
    <w:rsid w:val="00BC4148"/>
    <w:rsid w:val="00D261B5"/>
    <w:rsid w:val="00D7179A"/>
    <w:rsid w:val="00E27B57"/>
    <w:rsid w:val="00E4701C"/>
    <w:rsid w:val="00F627B3"/>
    <w:rsid w:val="00FB2655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Заголовок №1_"/>
    <w:basedOn w:val="a0"/>
    <w:link w:val="12"/>
    <w:rsid w:val="00FB26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B2655"/>
    <w:pPr>
      <w:widowControl w:val="0"/>
      <w:shd w:val="clear" w:color="auto" w:fill="FFFFFF"/>
      <w:spacing w:after="3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11">
    <w:name w:val="Заголовок №1_"/>
    <w:basedOn w:val="a0"/>
    <w:link w:val="12"/>
    <w:rsid w:val="00FB265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FB2655"/>
    <w:pPr>
      <w:widowControl w:val="0"/>
      <w:shd w:val="clear" w:color="auto" w:fill="FFFFFF"/>
      <w:spacing w:after="3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2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1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5</cp:revision>
  <cp:lastPrinted>2019-11-25T08:58:00Z</cp:lastPrinted>
  <dcterms:created xsi:type="dcterms:W3CDTF">2019-11-22T11:15:00Z</dcterms:created>
  <dcterms:modified xsi:type="dcterms:W3CDTF">2019-11-25T08:58:00Z</dcterms:modified>
</cp:coreProperties>
</file>