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FC" w:rsidRDefault="00E91DFC" w:rsidP="00E91DFC">
      <w:pPr>
        <w:tabs>
          <w:tab w:val="center" w:pos="4677"/>
          <w:tab w:val="left" w:pos="6576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 РОДНАЯ ЛИТЕРАТУРА</w:t>
      </w:r>
    </w:p>
    <w:p w:rsidR="002003C1" w:rsidRPr="00055BE3" w:rsidRDefault="008B348D" w:rsidP="002003C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55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Основная литература</w:t>
      </w:r>
    </w:p>
    <w:p w:rsidR="008B348D" w:rsidRPr="00055BE3" w:rsidRDefault="008B348D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Сперанский М. Н.</w:t>
      </w:r>
      <w:r w:rsidRPr="00055BE3">
        <w:rPr>
          <w:rFonts w:ascii="Times New Roman" w:hAnsi="Times New Roman" w:cs="Times New Roman"/>
          <w:sz w:val="24"/>
          <w:szCs w:val="24"/>
        </w:rPr>
        <w:t xml:space="preserve">  История древней русской литературы в 2 ч. Часть 1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учебник / М. Н. Сперанский. — М</w:t>
      </w:r>
      <w:r w:rsidR="001E0BF6" w:rsidRPr="00055BE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Pr="00055BE3">
        <w:rPr>
          <w:rFonts w:ascii="Times New Roman" w:hAnsi="Times New Roman" w:cs="Times New Roman"/>
          <w:sz w:val="24"/>
          <w:szCs w:val="24"/>
        </w:rPr>
        <w:t>.</w:t>
      </w:r>
      <w:r w:rsidR="00DC32E4" w:rsidRPr="00055BE3">
        <w:rPr>
          <w:rFonts w:ascii="Times New Roman" w:hAnsi="Times New Roman" w:cs="Times New Roman"/>
          <w:sz w:val="24"/>
          <w:szCs w:val="24"/>
        </w:rPr>
        <w:t xml:space="preserve"> — 332 с</w:t>
      </w:r>
      <w:r w:rsidRPr="00055BE3">
        <w:rPr>
          <w:rFonts w:ascii="Times New Roman" w:hAnsi="Times New Roman" w:cs="Times New Roman"/>
          <w:sz w:val="24"/>
          <w:szCs w:val="24"/>
        </w:rPr>
        <w:t>.</w:t>
      </w:r>
      <w:r w:rsidR="00DC32E4" w:rsidRPr="00055BE3">
        <w:rPr>
          <w:sz w:val="24"/>
          <w:szCs w:val="24"/>
        </w:rPr>
        <w:t xml:space="preserve"> </w:t>
      </w:r>
      <w:r w:rsidR="00DC32E4"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5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https://urait.ru/viewer/istoriya-drevney-russkoy-literatury-v-2-ch-chast-1-475192#page/1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="00DC32E4"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DC32E4" w:rsidRPr="00055BE3" w:rsidRDefault="00DC32E4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Сперанский М. Н.</w:t>
      </w:r>
      <w:r w:rsidRPr="00055BE3">
        <w:rPr>
          <w:rFonts w:ascii="Times New Roman" w:hAnsi="Times New Roman" w:cs="Times New Roman"/>
          <w:sz w:val="24"/>
          <w:szCs w:val="24"/>
        </w:rPr>
        <w:t xml:space="preserve">  История древней русской литературы в 2 ч. Часть 2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учебник / М. Н. Сперанский. — М</w:t>
      </w:r>
      <w:r w:rsidR="001E0BF6" w:rsidRPr="00055BE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Pr="00055BE3">
        <w:rPr>
          <w:rFonts w:ascii="Times New Roman" w:hAnsi="Times New Roman" w:cs="Times New Roman"/>
          <w:sz w:val="24"/>
          <w:szCs w:val="24"/>
        </w:rPr>
        <w:t>. — 266 с.</w:t>
      </w:r>
      <w:r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6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https://urait.ru/viewer/istoriya-drevney-russkoy-literatury-v-2-ch-chast-2-475191#page/1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2003C1" w:rsidRPr="00055BE3" w:rsidRDefault="002003C1" w:rsidP="00F47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Русский язык и литература.</w:t>
      </w:r>
      <w:r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b/>
          <w:sz w:val="24"/>
          <w:szCs w:val="24"/>
        </w:rPr>
        <w:t>Часть 2: Литература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учебник / В.К. Сигов, Е.В. Иванова, Т.М. Колядич, Е.Н. Чернозёмова. — Москва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ИНФРА-М, 2021. — 491 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</w:t>
      </w:r>
      <w:r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7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https://znanium.com/read?id=369160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. - Режим доступа: по подписке.  </w:t>
      </w:r>
    </w:p>
    <w:p w:rsidR="00F47985" w:rsidRPr="00055BE3" w:rsidRDefault="00F47985" w:rsidP="00F47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Минералов Ю. И.</w:t>
      </w:r>
      <w:r w:rsidRPr="00055BE3">
        <w:rPr>
          <w:rFonts w:ascii="Times New Roman" w:hAnsi="Times New Roman" w:cs="Times New Roman"/>
          <w:sz w:val="24"/>
          <w:szCs w:val="24"/>
        </w:rPr>
        <w:t xml:space="preserve">  История русской литературы. 1800-1830-е годы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учебник для СПО / Ю. И. Минералов. — 3-е изд., испр. и доп. — Москва : Издательство Юрайт, 2020. — 340 с. — (Профессиональное образование).</w:t>
      </w:r>
      <w:r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8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https://urait.ru/viewer/istoriya-russkoy-literatury-1800-1830-e-gody-452176#page/1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DC32E4" w:rsidRPr="00055BE3" w:rsidRDefault="00DC32E4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 xml:space="preserve">Соколов  А. Г. </w:t>
      </w:r>
      <w:r w:rsidRPr="00055BE3">
        <w:rPr>
          <w:rFonts w:ascii="Times New Roman" w:hAnsi="Times New Roman" w:cs="Times New Roman"/>
          <w:sz w:val="24"/>
          <w:szCs w:val="24"/>
        </w:rPr>
        <w:t>Русская литература конца XIX - начала XX века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учебник    / А. Г. Соколов. — 5-е изд., перера</w:t>
      </w:r>
      <w:r w:rsidR="001E0BF6" w:rsidRPr="00055BE3">
        <w:rPr>
          <w:rFonts w:ascii="Times New Roman" w:hAnsi="Times New Roman" w:cs="Times New Roman"/>
          <w:sz w:val="24"/>
          <w:szCs w:val="24"/>
        </w:rPr>
        <w:t>б. и доп. — Москва : Юрайт, 2021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— 501 с. — (Профессиональное образование) — URL: </w:t>
      </w:r>
      <w:hyperlink r:id="rId9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https://urait.ru/viewer/russkaya-literatura-konca-xix-nachala-xx-veka-477509#page/1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2003C1" w:rsidRPr="00055BE3" w:rsidRDefault="00DC32E4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 xml:space="preserve">Черняк  М. А. </w:t>
      </w:r>
      <w:r w:rsidRPr="00055BE3">
        <w:rPr>
          <w:rFonts w:ascii="Times New Roman" w:hAnsi="Times New Roman" w:cs="Times New Roman"/>
          <w:sz w:val="24"/>
          <w:szCs w:val="24"/>
        </w:rPr>
        <w:t xml:space="preserve">Отечественная литература XX -XXI </w:t>
      </w:r>
      <w:proofErr w:type="spellStart"/>
      <w:proofErr w:type="gramStart"/>
      <w:r w:rsidRPr="00055BE3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: учебник   / М. А. Черняк. — 2-е изд., испр. и доп. — Москва : Юрайт, 2020. — 294 с. — (Профессиональное образование). — URL: </w:t>
      </w:r>
      <w:hyperlink r:id="rId10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https://urait.ru/viewer/otechestvennaya-literatura-xx-xxi-vv-455634#page/1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8B348D" w:rsidRPr="00055BE3" w:rsidRDefault="008B348D" w:rsidP="008B348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55BE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Дополнительная литература</w:t>
      </w:r>
    </w:p>
    <w:p w:rsidR="008B348D" w:rsidRPr="00055BE3" w:rsidRDefault="008B348D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Травников С. Н.</w:t>
      </w:r>
      <w:r w:rsidRPr="00055B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древнерусской литературы. Практикум</w:t>
      </w:r>
      <w:proofErr w:type="gramStart"/>
      <w:r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СПО / С. Н. Травников, Л. А. Ольшевская. — М</w:t>
      </w:r>
      <w:r w:rsidR="001E0BF6"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="001E0BF6"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1E0BF6"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Юрайт, 2021</w:t>
      </w:r>
      <w:r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— 316 с. — (Профессиональное образование).</w:t>
      </w:r>
      <w:r w:rsidR="002003C1" w:rsidRPr="00055BE3">
        <w:rPr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URL: </w:t>
      </w:r>
      <w:hyperlink r:id="rId11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https://urait.ru/viewer/istoriya-drevnerusskoy-literatury-praktikum-477270#page/1</w:t>
        </w:r>
      </w:hyperlink>
      <w:r w:rsidR="000A7197"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03C1" w:rsidRPr="00055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Режим доступа: по подписке.  </w:t>
      </w:r>
    </w:p>
    <w:p w:rsidR="008B348D" w:rsidRPr="00055BE3" w:rsidRDefault="008B348D" w:rsidP="00200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Литература народов России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/ под ред. Р. З. Хайруллина, Т. И. Зайцевой. — Москва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ИНФРА-М, 2019. — 395 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</w:t>
      </w:r>
      <w:r w:rsidR="002003C1" w:rsidRPr="00055BE3">
        <w:rPr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12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https://znanium.com/read?id=369577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. - Режим доступа: по подписке.  </w:t>
      </w:r>
    </w:p>
    <w:p w:rsidR="00DC32E4" w:rsidRPr="00055BE3" w:rsidRDefault="00DC32E4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 xml:space="preserve">Былины. </w:t>
      </w:r>
      <w:r w:rsidRPr="00055BE3">
        <w:rPr>
          <w:rFonts w:ascii="Times New Roman" w:hAnsi="Times New Roman" w:cs="Times New Roman"/>
          <w:sz w:val="24"/>
          <w:szCs w:val="24"/>
        </w:rPr>
        <w:t>— Москва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2020. — 400 с. — (Памятники литературы).</w:t>
      </w:r>
      <w:r w:rsidR="002003C1" w:rsidRPr="00055BE3">
        <w:rPr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13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https://urait.ru/viewer/byliny-455002#page/1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4819F1" w:rsidRPr="00055BE3" w:rsidRDefault="004819F1" w:rsidP="0048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Красовский В. Е</w:t>
      </w:r>
      <w:r w:rsidRPr="00055BE3">
        <w:rPr>
          <w:rFonts w:ascii="Times New Roman" w:hAnsi="Times New Roman" w:cs="Times New Roman"/>
          <w:sz w:val="24"/>
          <w:szCs w:val="24"/>
        </w:rPr>
        <w:t>. Литература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  / В. Е. Красовский, А. В. Леденев ; под общей редакцией В. Е. Кра</w:t>
      </w:r>
      <w:r w:rsidR="001E0BF6" w:rsidRPr="00055BE3">
        <w:rPr>
          <w:rFonts w:ascii="Times New Roman" w:hAnsi="Times New Roman" w:cs="Times New Roman"/>
          <w:sz w:val="24"/>
          <w:szCs w:val="24"/>
        </w:rPr>
        <w:t>совского. — Москва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Юрайт, 2021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— 650 с. — </w:t>
      </w:r>
      <w:r w:rsidRPr="00055B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5BE3">
        <w:rPr>
          <w:rFonts w:ascii="Times New Roman" w:hAnsi="Times New Roman" w:cs="Times New Roman"/>
          <w:sz w:val="24"/>
          <w:szCs w:val="24"/>
        </w:rPr>
        <w:t>:</w:t>
      </w:r>
      <w:r w:rsidRPr="00055BE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4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https://urait.ru/viewer/literatura-467570#page/1</w:t>
        </w:r>
      </w:hyperlink>
      <w:r w:rsidR="000A7197"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15" w:tgtFrame="_blank" w:history="1">
        <w:r w:rsidRPr="00055BE3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055BE3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4819F1" w:rsidRPr="00055BE3" w:rsidRDefault="004819F1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Литература. Хрестоматия. Русская классическая драма</w:t>
      </w:r>
      <w:r w:rsidRPr="00055BE3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>(10-11 классы)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  / А. А. Сафонов [и др.] ; составитель А. А. Сафонов; под редакцией М. А. С</w:t>
      </w:r>
      <w:r w:rsidR="001E0BF6" w:rsidRPr="00055BE3">
        <w:rPr>
          <w:rFonts w:ascii="Times New Roman" w:hAnsi="Times New Roman" w:cs="Times New Roman"/>
          <w:sz w:val="24"/>
          <w:szCs w:val="24"/>
        </w:rPr>
        <w:t>афоновой. — Москва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Юрайт, 2021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— 438 с. — (Профессиональное образование). — </w:t>
      </w:r>
      <w:r w:rsidRPr="00055BE3">
        <w:rPr>
          <w:rFonts w:ascii="Times New Roman" w:hAnsi="Times New Roman" w:cs="Times New Roman"/>
          <w:sz w:val="24"/>
          <w:szCs w:val="24"/>
        </w:rPr>
        <w:lastRenderedPageBreak/>
        <w:t>URL: </w:t>
      </w:r>
      <w:hyperlink r:id="rId16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https://urait.ru/viewer/literatura-hrestomatiya-russkaya-klassicheskaya-drama-10-11-klassy-474399#page/1</w:t>
        </w:r>
      </w:hyperlink>
      <w:r w:rsidR="000A7197"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17" w:tgtFrame="_blank" w:history="1">
        <w:r w:rsidRPr="00055BE3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055BE3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DC32E4" w:rsidRPr="00055BE3" w:rsidRDefault="00DC32E4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Сафонов А. А.</w:t>
      </w:r>
      <w:r w:rsidRPr="00055BE3">
        <w:rPr>
          <w:rFonts w:ascii="Times New Roman" w:hAnsi="Times New Roman" w:cs="Times New Roman"/>
          <w:sz w:val="24"/>
          <w:szCs w:val="24"/>
        </w:rPr>
        <w:t xml:space="preserve">  Литература. 10 класс. Хрестоматия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для СПО / А. А. Сафонов ; под редакцией М. А. Сафоновой. — М</w:t>
      </w:r>
      <w:r w:rsidR="001E0BF6" w:rsidRPr="00055BE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Pr="00055BE3">
        <w:rPr>
          <w:rFonts w:ascii="Times New Roman" w:hAnsi="Times New Roman" w:cs="Times New Roman"/>
          <w:sz w:val="24"/>
          <w:szCs w:val="24"/>
        </w:rPr>
        <w:t>. — 211 с. — (Профессиональное образование).</w:t>
      </w:r>
      <w:r w:rsidR="002003C1" w:rsidRPr="00055BE3">
        <w:rPr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18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https://urait.ru/viewer/literatura-10-klass-hrestomatiya-472376#page/1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2003C1" w:rsidRPr="00055BE3" w:rsidRDefault="002003C1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Сафонов А. А.</w:t>
      </w:r>
      <w:r w:rsidRPr="00055BE3">
        <w:rPr>
          <w:rFonts w:ascii="Times New Roman" w:hAnsi="Times New Roman" w:cs="Times New Roman"/>
          <w:sz w:val="24"/>
          <w:szCs w:val="24"/>
        </w:rPr>
        <w:t xml:space="preserve">  Литература. 11 класс. Хрестоматия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для СПО / А. А. Сафонов ; под редакцией М. А. Сафоновой. — М</w:t>
      </w:r>
      <w:r w:rsidR="001E0BF6" w:rsidRPr="00055BE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Pr="00055BE3">
        <w:rPr>
          <w:rFonts w:ascii="Times New Roman" w:hAnsi="Times New Roman" w:cs="Times New Roman"/>
          <w:sz w:val="24"/>
          <w:szCs w:val="24"/>
        </w:rPr>
        <w:t>. — 265 с. — (Профессиональное образование).</w:t>
      </w:r>
      <w:r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19" w:anchor="page/1" w:history="1">
        <w:r w:rsidR="000A7197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https://urait.ru/viewer/literatura-11-klass-hrestomatiya-472515#page/1</w:t>
        </w:r>
      </w:hyperlink>
      <w:r w:rsidR="000A7197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4819F1" w:rsidRPr="00055BE3" w:rsidRDefault="004819F1" w:rsidP="0048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Русская литература в вопросах и ответах в 2 т</w:t>
      </w:r>
      <w:r w:rsidRPr="00055BE3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. </w:t>
      </w:r>
      <w:r w:rsidRPr="00055BE3">
        <w:rPr>
          <w:rFonts w:ascii="Times New Roman" w:hAnsi="Times New Roman" w:cs="Times New Roman"/>
          <w:sz w:val="24"/>
          <w:szCs w:val="24"/>
        </w:rPr>
        <w:t>Том 1. XIX век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 для СПО / Л. В. Чернец [и др.] ; под редакцией Л. В. Чернец. — 4-е изд., испр</w:t>
      </w:r>
      <w:r w:rsidR="001E0BF6" w:rsidRPr="00055BE3">
        <w:rPr>
          <w:rFonts w:ascii="Times New Roman" w:hAnsi="Times New Roman" w:cs="Times New Roman"/>
          <w:sz w:val="24"/>
          <w:szCs w:val="24"/>
        </w:rPr>
        <w:t>. и доп. — Москва : Юрайт, 2021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— 212 с. — (Профессиональное образование). — </w:t>
      </w:r>
      <w:r w:rsidRPr="00055B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5BE3">
        <w:rPr>
          <w:rFonts w:ascii="Times New Roman" w:hAnsi="Times New Roman" w:cs="Times New Roman"/>
          <w:sz w:val="24"/>
          <w:szCs w:val="24"/>
        </w:rPr>
        <w:t>:</w:t>
      </w:r>
      <w:r w:rsidRPr="00055BE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0" w:anchor="page/1" w:history="1">
        <w:r w:rsidR="00B6473E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https://urait.ru/viewer/russkaya-literatura-v-voprosah-i-otvetah-v-2-t-tom-1-xix-vek-470577#page/1</w:t>
        </w:r>
      </w:hyperlink>
      <w:r w:rsidR="00B6473E" w:rsidRPr="00055BE3">
        <w:rPr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21" w:tgtFrame="_blank" w:history="1">
        <w:r w:rsidRPr="00055BE3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055BE3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4819F1" w:rsidRPr="00055BE3" w:rsidRDefault="004819F1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Русская литература в вопросах и ответах в 2 т.</w:t>
      </w:r>
      <w:r w:rsidRPr="00055BE3">
        <w:rPr>
          <w:rFonts w:ascii="Times New Roman" w:hAnsi="Times New Roman" w:cs="Times New Roman"/>
          <w:sz w:val="24"/>
          <w:szCs w:val="24"/>
        </w:rPr>
        <w:t xml:space="preserve"> Том 2. XX век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BE3">
        <w:rPr>
          <w:rFonts w:ascii="Times New Roman" w:hAnsi="Times New Roman" w:cs="Times New Roman"/>
          <w:sz w:val="24"/>
          <w:szCs w:val="24"/>
        </w:rPr>
        <w:t xml:space="preserve"> учебное пособие для СПО   / Г. И. Романова [и др.] ; под редакцией Г. И. Романовой. — 3-е изд., исп</w:t>
      </w:r>
      <w:r w:rsidR="001E0BF6" w:rsidRPr="00055BE3">
        <w:rPr>
          <w:rFonts w:ascii="Times New Roman" w:hAnsi="Times New Roman" w:cs="Times New Roman"/>
          <w:sz w:val="24"/>
          <w:szCs w:val="24"/>
        </w:rPr>
        <w:t>р. и доп. — Москва : Юрайт, 2021</w:t>
      </w:r>
      <w:r w:rsidRPr="00055BE3">
        <w:rPr>
          <w:rFonts w:ascii="Times New Roman" w:hAnsi="Times New Roman" w:cs="Times New Roman"/>
          <w:sz w:val="24"/>
          <w:szCs w:val="24"/>
        </w:rPr>
        <w:t xml:space="preserve">. — 232 с. — (Профессиональное образование). — </w:t>
      </w:r>
      <w:r w:rsidRPr="00055BE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55BE3">
        <w:rPr>
          <w:rFonts w:ascii="Times New Roman" w:hAnsi="Times New Roman" w:cs="Times New Roman"/>
          <w:sz w:val="24"/>
          <w:szCs w:val="24"/>
        </w:rPr>
        <w:t>:</w:t>
      </w:r>
      <w:r w:rsidRPr="00055BE3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2" w:anchor="page/1" w:history="1">
        <w:r w:rsidR="00B6473E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https://urait.ru/viewer/russkaya-literatura-v-voprosah-i-otvetah-v-2-t-tom-2-xx-vek-470415#page/1</w:t>
        </w:r>
      </w:hyperlink>
      <w:r w:rsidR="00B6473E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Pr="00055BE3">
        <w:rPr>
          <w:rFonts w:ascii="Times New Roman" w:hAnsi="Times New Roman" w:cs="Times New Roman"/>
          <w:sz w:val="24"/>
          <w:szCs w:val="24"/>
        </w:rPr>
        <w:t>. – Режим доступа: </w:t>
      </w:r>
      <w:hyperlink r:id="rId23" w:tgtFrame="_blank" w:history="1">
        <w:r w:rsidRPr="00055BE3">
          <w:rPr>
            <w:rFonts w:ascii="Times New Roman" w:hAnsi="Times New Roman" w:cs="Times New Roman"/>
            <w:sz w:val="24"/>
            <w:szCs w:val="24"/>
          </w:rPr>
          <w:t>по</w:t>
        </w:r>
      </w:hyperlink>
      <w:r w:rsidRPr="00055BE3">
        <w:rPr>
          <w:rFonts w:ascii="Times New Roman" w:hAnsi="Times New Roman" w:cs="Times New Roman"/>
          <w:sz w:val="24"/>
          <w:szCs w:val="24"/>
        </w:rPr>
        <w:t xml:space="preserve"> подписке.  </w:t>
      </w:r>
    </w:p>
    <w:p w:rsidR="008B348D" w:rsidRPr="00055BE3" w:rsidRDefault="008B348D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 xml:space="preserve">Белинский В. Г. </w:t>
      </w:r>
      <w:r w:rsidRPr="00055BE3">
        <w:rPr>
          <w:rFonts w:ascii="Times New Roman" w:hAnsi="Times New Roman" w:cs="Times New Roman"/>
          <w:sz w:val="24"/>
          <w:szCs w:val="24"/>
        </w:rPr>
        <w:t xml:space="preserve"> Статьи о русской литературе. Избранное / В. Г. Белинский. — Москва</w:t>
      </w:r>
      <w:proofErr w:type="gramStart"/>
      <w:r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Pr="00055BE3">
        <w:rPr>
          <w:rFonts w:ascii="Times New Roman" w:hAnsi="Times New Roman" w:cs="Times New Roman"/>
          <w:sz w:val="24"/>
          <w:szCs w:val="24"/>
        </w:rPr>
        <w:t>. — 348 с. — (Антология мысли).</w:t>
      </w:r>
      <w:r w:rsidR="002003C1" w:rsidRPr="00055BE3">
        <w:rPr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24" w:anchor="page/1" w:history="1">
        <w:r w:rsidR="00B6473E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https://urait.ru/viewer/stati-o-russkoy-literature-izbrannoe-471856#page/1</w:t>
        </w:r>
      </w:hyperlink>
      <w:r w:rsidR="00B6473E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="002003C1"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1E0BF6" w:rsidRPr="00055BE3" w:rsidRDefault="004819F1" w:rsidP="001E0B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E3">
        <w:rPr>
          <w:rFonts w:ascii="Times New Roman" w:hAnsi="Times New Roman" w:cs="Times New Roman"/>
          <w:b/>
          <w:sz w:val="24"/>
          <w:szCs w:val="24"/>
        </w:rPr>
        <w:t>Аксаков К. С.</w:t>
      </w:r>
      <w:r w:rsidRPr="00055BE3">
        <w:rPr>
          <w:rFonts w:ascii="Times New Roman" w:hAnsi="Times New Roman" w:cs="Times New Roman"/>
          <w:sz w:val="24"/>
          <w:szCs w:val="24"/>
        </w:rPr>
        <w:t xml:space="preserve">  О русском языке и литературе. Избранное / К. С. Аксаков. — М</w:t>
      </w:r>
      <w:r w:rsidR="001E0BF6" w:rsidRPr="00055BE3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0BF6" w:rsidRPr="00055BE3">
        <w:rPr>
          <w:rFonts w:ascii="Times New Roman" w:hAnsi="Times New Roman" w:cs="Times New Roman"/>
          <w:sz w:val="24"/>
          <w:szCs w:val="24"/>
        </w:rPr>
        <w:t xml:space="preserve"> Издательство Юрайт, 2021</w:t>
      </w:r>
      <w:r w:rsidRPr="00055BE3">
        <w:rPr>
          <w:rFonts w:ascii="Times New Roman" w:hAnsi="Times New Roman" w:cs="Times New Roman"/>
          <w:sz w:val="24"/>
          <w:szCs w:val="24"/>
        </w:rPr>
        <w:t>. — 197 с. — (Антология мысли).</w:t>
      </w:r>
      <w:r w:rsidR="001E0BF6" w:rsidRPr="00055BE3">
        <w:rPr>
          <w:rFonts w:ascii="Times New Roman" w:hAnsi="Times New Roman" w:cs="Times New Roman"/>
          <w:sz w:val="24"/>
          <w:szCs w:val="24"/>
        </w:rPr>
        <w:t xml:space="preserve"> — URL: </w:t>
      </w:r>
      <w:hyperlink r:id="rId25" w:anchor="page/1" w:history="1">
        <w:r w:rsidR="00B6473E" w:rsidRPr="00055BE3">
          <w:rPr>
            <w:rStyle w:val="a3"/>
            <w:rFonts w:ascii="Times New Roman" w:hAnsi="Times New Roman" w:cs="Times New Roman"/>
            <w:sz w:val="24"/>
            <w:szCs w:val="24"/>
          </w:rPr>
          <w:t>https://urait.ru/viewer/o-russkom-yazyke-i-literature-izbrannoe-474615#page/1</w:t>
        </w:r>
      </w:hyperlink>
      <w:r w:rsidR="00B6473E" w:rsidRPr="00055BE3">
        <w:rPr>
          <w:rFonts w:ascii="Times New Roman" w:hAnsi="Times New Roman" w:cs="Times New Roman"/>
          <w:sz w:val="24"/>
          <w:szCs w:val="24"/>
        </w:rPr>
        <w:t xml:space="preserve"> </w:t>
      </w:r>
      <w:r w:rsidR="001E0BF6" w:rsidRPr="00055BE3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 </w:t>
      </w:r>
    </w:p>
    <w:p w:rsidR="00D251DA" w:rsidRPr="00055BE3" w:rsidRDefault="00D251DA" w:rsidP="00DC3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1DA" w:rsidRPr="0005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60"/>
    <w:rsid w:val="00036239"/>
    <w:rsid w:val="00055BE3"/>
    <w:rsid w:val="000A7197"/>
    <w:rsid w:val="001E0BF6"/>
    <w:rsid w:val="002003C1"/>
    <w:rsid w:val="00265960"/>
    <w:rsid w:val="004819F1"/>
    <w:rsid w:val="008B348D"/>
    <w:rsid w:val="00B6473E"/>
    <w:rsid w:val="00D251DA"/>
    <w:rsid w:val="00DC32E4"/>
    <w:rsid w:val="00E91DFC"/>
    <w:rsid w:val="00F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istoriya-russkoy-literatury-1800-1830-e-gody-452176" TargetMode="External"/><Relationship Id="rId13" Type="http://schemas.openxmlformats.org/officeDocument/2006/relationships/hyperlink" Target="https://urait.ru/viewer/byliny-455002" TargetMode="External"/><Relationship Id="rId18" Type="http://schemas.openxmlformats.org/officeDocument/2006/relationships/hyperlink" Target="https://urait.ru/viewer/literatura-10-klass-hrestomatiya-47237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code/445106" TargetMode="External"/><Relationship Id="rId7" Type="http://schemas.openxmlformats.org/officeDocument/2006/relationships/hyperlink" Target="https://znanium.com/read?id=369160" TargetMode="External"/><Relationship Id="rId12" Type="http://schemas.openxmlformats.org/officeDocument/2006/relationships/hyperlink" Target="https://znanium.com/read?id=369577" TargetMode="External"/><Relationship Id="rId17" Type="http://schemas.openxmlformats.org/officeDocument/2006/relationships/hyperlink" Target="https://biblio-online.ru/bcode/445106" TargetMode="External"/><Relationship Id="rId25" Type="http://schemas.openxmlformats.org/officeDocument/2006/relationships/hyperlink" Target="https://urait.ru/viewer/o-russkom-yazyke-i-literature-izbrannoe-4746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viewer/literatura-hrestomatiya-russkaya-klassicheskaya-drama-10-11-klassy-474399" TargetMode="External"/><Relationship Id="rId20" Type="http://schemas.openxmlformats.org/officeDocument/2006/relationships/hyperlink" Target="https://urait.ru/viewer/russkaya-literatura-v-voprosah-i-otvetah-v-2-t-tom-1-xix-vek-470577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viewer/istoriya-drevney-russkoy-literatury-v-2-ch-chast-2-475191" TargetMode="External"/><Relationship Id="rId11" Type="http://schemas.openxmlformats.org/officeDocument/2006/relationships/hyperlink" Target="https://urait.ru/viewer/istoriya-drevnerusskoy-literatury-praktikum-477270" TargetMode="External"/><Relationship Id="rId24" Type="http://schemas.openxmlformats.org/officeDocument/2006/relationships/hyperlink" Target="https://urait.ru/viewer/stati-o-russkoy-literature-izbrannoe-471856" TargetMode="External"/><Relationship Id="rId5" Type="http://schemas.openxmlformats.org/officeDocument/2006/relationships/hyperlink" Target="https://urait.ru/viewer/istoriya-drevney-russkoy-literatury-v-2-ch-chast-1-475192" TargetMode="External"/><Relationship Id="rId15" Type="http://schemas.openxmlformats.org/officeDocument/2006/relationships/hyperlink" Target="https://biblio-online.ru/bcode/445106" TargetMode="External"/><Relationship Id="rId23" Type="http://schemas.openxmlformats.org/officeDocument/2006/relationships/hyperlink" Target="https://biblio-online.ru/bcode/445106" TargetMode="External"/><Relationship Id="rId10" Type="http://schemas.openxmlformats.org/officeDocument/2006/relationships/hyperlink" Target="https://urait.ru/viewer/otechestvennaya-literatura-xx-xxi-vv-455634" TargetMode="External"/><Relationship Id="rId19" Type="http://schemas.openxmlformats.org/officeDocument/2006/relationships/hyperlink" Target="https://urait.ru/viewer/literatura-11-klass-hrestomatiya-4725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viewer/russkaya-literatura-konca-xix-nachala-xx-veka-477509" TargetMode="External"/><Relationship Id="rId14" Type="http://schemas.openxmlformats.org/officeDocument/2006/relationships/hyperlink" Target="https://urait.ru/viewer/literatura-467570" TargetMode="External"/><Relationship Id="rId22" Type="http://schemas.openxmlformats.org/officeDocument/2006/relationships/hyperlink" Target="https://urait.ru/viewer/russkaya-literatura-v-voprosah-i-otvetah-v-2-t-tom-2-xx-vek-4704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wsm-321-2-01</cp:lastModifiedBy>
  <cp:revision>9</cp:revision>
  <dcterms:created xsi:type="dcterms:W3CDTF">2021-02-05T09:02:00Z</dcterms:created>
  <dcterms:modified xsi:type="dcterms:W3CDTF">2022-01-27T09:41:00Z</dcterms:modified>
</cp:coreProperties>
</file>